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C01721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4D2BAD" w:rsidRDefault="00F5344D" w:rsidP="004D2BAD">
            <w:pPr>
              <w:rPr>
                <w:b/>
                <w:lang w:val="it-IT"/>
              </w:rPr>
            </w:pPr>
            <w:r w:rsidRPr="004D2BAD">
              <w:rPr>
                <w:lang w:val="it-IT"/>
              </w:rPr>
              <w:t>Comple</w:t>
            </w:r>
            <w:r w:rsidR="004D2BAD" w:rsidRPr="004D2BAD">
              <w:rPr>
                <w:lang w:val="it-IT"/>
              </w:rPr>
              <w:t>ssità dei fenomeni e impatto sulle comunità locali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F5221D" w:rsidP="00E63C69">
            <w:r>
              <w:t>4</w:t>
            </w:r>
            <w:bookmarkStart w:id="0" w:name="_GoBack"/>
            <w:bookmarkEnd w:id="0"/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F5344D" w:rsidP="00F5344D">
            <w:r>
              <w:t>6-9</w:t>
            </w:r>
          </w:p>
        </w:tc>
      </w:tr>
      <w:tr w:rsidR="00AC641D" w:rsidRPr="00C01721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4D2BAD" w:rsidRDefault="004D2BAD" w:rsidP="004D2BAD">
            <w:pPr>
              <w:rPr>
                <w:lang w:val="it-IT"/>
              </w:rPr>
            </w:pPr>
            <w:r w:rsidRPr="004D2BAD">
              <w:rPr>
                <w:lang w:val="it-IT"/>
              </w:rPr>
              <w:t>Sostenibilità</w:t>
            </w:r>
            <w:r w:rsidR="00F5344D" w:rsidRPr="004D2BAD">
              <w:rPr>
                <w:lang w:val="it-IT"/>
              </w:rPr>
              <w:t xml:space="preserve">, </w:t>
            </w:r>
            <w:r w:rsidRPr="004D2BAD">
              <w:rPr>
                <w:lang w:val="it-IT"/>
              </w:rPr>
              <w:t>sviluppo sostenibile</w:t>
            </w:r>
            <w:r w:rsidR="00F5344D" w:rsidRPr="004D2BAD">
              <w:rPr>
                <w:lang w:val="it-IT"/>
              </w:rPr>
              <w:t xml:space="preserve">, </w:t>
            </w:r>
            <w:r w:rsidRPr="004D2BAD">
              <w:rPr>
                <w:lang w:val="it-IT"/>
              </w:rPr>
              <w:t xml:space="preserve">complessità, case </w:t>
            </w:r>
            <w:proofErr w:type="spellStart"/>
            <w:r w:rsidRPr="004D2BAD">
              <w:rPr>
                <w:lang w:val="it-IT"/>
              </w:rPr>
              <w:t>study</w:t>
            </w:r>
            <w:proofErr w:type="spellEnd"/>
          </w:p>
        </w:tc>
      </w:tr>
      <w:tr w:rsidR="00AC641D" w:rsidRPr="00C01721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4D2BAD" w:rsidRDefault="004D2BAD" w:rsidP="004D2BAD">
            <w:pPr>
              <w:rPr>
                <w:lang w:val="it-IT"/>
              </w:rPr>
            </w:pPr>
            <w:r w:rsidRPr="004D2BAD">
              <w:rPr>
                <w:lang w:val="it-IT"/>
              </w:rPr>
              <w:t>Off</w:t>
            </w:r>
            <w:r>
              <w:rPr>
                <w:lang w:val="it-IT"/>
              </w:rPr>
              <w:t>r</w:t>
            </w:r>
            <w:r w:rsidRPr="004D2BAD">
              <w:rPr>
                <w:lang w:val="it-IT"/>
              </w:rPr>
              <w:t xml:space="preserve">ire un introduzione generale dell’approccio socio-culturale alla sostenibilità e </w:t>
            </w:r>
            <w:r>
              <w:rPr>
                <w:lang w:val="it-IT"/>
              </w:rPr>
              <w:t xml:space="preserve">introdurre i discenti all’uso dei casi studio </w:t>
            </w:r>
            <w:r w:rsidR="00F5344D" w:rsidRPr="004D2BAD">
              <w:rPr>
                <w:lang w:val="it-IT"/>
              </w:rPr>
              <w:t>trans-disciplinar</w:t>
            </w:r>
            <w:r>
              <w:rPr>
                <w:lang w:val="it-IT"/>
              </w:rPr>
              <w:t>i.</w:t>
            </w:r>
          </w:p>
        </w:tc>
      </w:tr>
      <w:tr w:rsidR="004A61F2" w:rsidRPr="00C01721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F5344D" w:rsidRPr="00C01721" w:rsidRDefault="004D2BAD" w:rsidP="00F5344D">
            <w:pPr>
              <w:rPr>
                <w:lang w:val="it-IT"/>
              </w:rPr>
            </w:pPr>
            <w:r w:rsidRPr="00C01721">
              <w:rPr>
                <w:lang w:val="it-IT"/>
              </w:rPr>
              <w:t>I discenti</w:t>
            </w:r>
            <w:r w:rsidR="00F5344D" w:rsidRPr="00C01721">
              <w:rPr>
                <w:lang w:val="it-IT"/>
              </w:rPr>
              <w:t>:</w:t>
            </w:r>
          </w:p>
          <w:p w:rsidR="00F5344D" w:rsidRPr="004D2BAD" w:rsidRDefault="00F5344D" w:rsidP="00F5344D">
            <w:pPr>
              <w:rPr>
                <w:lang w:val="it-IT"/>
              </w:rPr>
            </w:pPr>
            <w:r w:rsidRPr="004D2BAD">
              <w:rPr>
                <w:lang w:val="it-IT"/>
              </w:rPr>
              <w:t>•</w:t>
            </w:r>
            <w:r w:rsidRPr="004D2BAD">
              <w:rPr>
                <w:lang w:val="it-IT"/>
              </w:rPr>
              <w:tab/>
            </w:r>
            <w:r w:rsidR="004D2BAD" w:rsidRPr="004D2BAD">
              <w:rPr>
                <w:lang w:val="it-IT"/>
              </w:rPr>
              <w:t xml:space="preserve">conosceranno le questioni chiave </w:t>
            </w:r>
            <w:r w:rsidR="004D2BAD">
              <w:rPr>
                <w:lang w:val="it-IT"/>
              </w:rPr>
              <w:t>delle sfide future nel promuovere uno sviluppo sostenibile</w:t>
            </w:r>
          </w:p>
          <w:p w:rsidR="00F5344D" w:rsidRPr="004D2BAD" w:rsidRDefault="00F5344D" w:rsidP="00F5344D">
            <w:pPr>
              <w:rPr>
                <w:lang w:val="it-IT"/>
              </w:rPr>
            </w:pPr>
            <w:r w:rsidRPr="004D2BAD">
              <w:rPr>
                <w:lang w:val="it-IT"/>
              </w:rPr>
              <w:t>•</w:t>
            </w:r>
            <w:r w:rsidRPr="004D2BAD">
              <w:rPr>
                <w:lang w:val="it-IT"/>
              </w:rPr>
              <w:tab/>
            </w:r>
            <w:r w:rsidR="004D2BAD" w:rsidRPr="004D2BAD">
              <w:rPr>
                <w:lang w:val="it-IT"/>
              </w:rPr>
              <w:t>sarà capace di affrontare problem</w:t>
            </w:r>
            <w:r w:rsidR="004D2BAD">
              <w:rPr>
                <w:lang w:val="it-IT"/>
              </w:rPr>
              <w:t>i</w:t>
            </w:r>
            <w:r w:rsidR="004D2BAD" w:rsidRPr="004D2BAD">
              <w:rPr>
                <w:lang w:val="it-IT"/>
              </w:rPr>
              <w:t xml:space="preserve"> complessi con un approccio socio-</w:t>
            </w:r>
            <w:r w:rsidR="004D2BAD">
              <w:rPr>
                <w:lang w:val="it-IT"/>
              </w:rPr>
              <w:t>culturale</w:t>
            </w:r>
          </w:p>
          <w:p w:rsidR="004A61F2" w:rsidRPr="004D2BAD" w:rsidRDefault="00F5344D" w:rsidP="004D2BAD">
            <w:pPr>
              <w:rPr>
                <w:lang w:val="it-IT"/>
              </w:rPr>
            </w:pPr>
            <w:r w:rsidRPr="004D2BAD">
              <w:rPr>
                <w:lang w:val="it-IT"/>
              </w:rPr>
              <w:t>•</w:t>
            </w:r>
            <w:r w:rsidRPr="004D2BAD">
              <w:rPr>
                <w:lang w:val="it-IT"/>
              </w:rPr>
              <w:tab/>
            </w:r>
            <w:r w:rsidR="004D2BAD" w:rsidRPr="004D2BAD">
              <w:rPr>
                <w:lang w:val="it-IT"/>
              </w:rPr>
              <w:t xml:space="preserve">Capirà l’importanza </w:t>
            </w:r>
            <w:r w:rsidR="004D2BAD">
              <w:rPr>
                <w:lang w:val="it-IT"/>
              </w:rPr>
              <w:t xml:space="preserve">dei case </w:t>
            </w:r>
            <w:proofErr w:type="spellStart"/>
            <w:r w:rsidR="004D2BAD">
              <w:rPr>
                <w:lang w:val="it-IT"/>
              </w:rPr>
              <w:t>study</w:t>
            </w:r>
            <w:proofErr w:type="spellEnd"/>
            <w:r w:rsidR="004D2BAD">
              <w:rPr>
                <w:lang w:val="it-IT"/>
              </w:rPr>
              <w:t xml:space="preserve"> </w:t>
            </w:r>
            <w:r w:rsidR="004D2BAD" w:rsidRPr="004D2BAD">
              <w:rPr>
                <w:lang w:val="it-IT"/>
              </w:rPr>
              <w:t xml:space="preserve">e sarà capace di progettare </w:t>
            </w:r>
            <w:r w:rsidR="004D2BAD">
              <w:rPr>
                <w:lang w:val="it-IT"/>
              </w:rPr>
              <w:t xml:space="preserve">case </w:t>
            </w:r>
            <w:proofErr w:type="spellStart"/>
            <w:r w:rsidR="004D2BAD">
              <w:rPr>
                <w:lang w:val="it-IT"/>
              </w:rPr>
              <w:t>study</w:t>
            </w:r>
            <w:proofErr w:type="spellEnd"/>
            <w:r w:rsidR="004D2BAD">
              <w:rPr>
                <w:lang w:val="it-IT"/>
              </w:rPr>
              <w:t xml:space="preserve"> transdisciplinari </w:t>
            </w:r>
          </w:p>
        </w:tc>
      </w:tr>
      <w:tr w:rsidR="008A1B92" w:rsidRPr="004D2BAD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4D2BAD" w:rsidRDefault="00F5344D" w:rsidP="004D2BAD">
            <w:pPr>
              <w:rPr>
                <w:b/>
                <w:lang w:val="it-IT"/>
              </w:rPr>
            </w:pPr>
            <w:r w:rsidRPr="004D2BAD">
              <w:rPr>
                <w:lang w:val="it-IT"/>
              </w:rPr>
              <w:t>Presenta</w:t>
            </w:r>
            <w:r w:rsidR="004D2BAD" w:rsidRPr="004D2BAD">
              <w:rPr>
                <w:lang w:val="it-IT"/>
              </w:rPr>
              <w:t xml:space="preserve">zione </w:t>
            </w:r>
            <w:r w:rsidRPr="004D2BAD">
              <w:rPr>
                <w:lang w:val="it-IT"/>
              </w:rPr>
              <w:t xml:space="preserve">in </w:t>
            </w:r>
            <w:r w:rsidR="004D2BAD" w:rsidRPr="004D2BAD">
              <w:rPr>
                <w:lang w:val="it-IT"/>
              </w:rPr>
              <w:t>format</w:t>
            </w:r>
            <w:r w:rsidR="00C01721">
              <w:rPr>
                <w:lang w:val="it-IT"/>
              </w:rPr>
              <w:t>o</w:t>
            </w:r>
            <w:r w:rsidR="004D2BAD" w:rsidRPr="004D2BAD">
              <w:rPr>
                <w:lang w:val="it-IT"/>
              </w:rPr>
              <w:t xml:space="preserve"> </w:t>
            </w:r>
            <w:r w:rsidR="004D2BAD">
              <w:rPr>
                <w:lang w:val="it-IT"/>
              </w:rPr>
              <w:t>elettronico</w:t>
            </w:r>
            <w:r w:rsidRPr="004D2BAD">
              <w:rPr>
                <w:lang w:val="it-IT"/>
              </w:rPr>
              <w:t>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F5344D" w:rsidRDefault="00F5344D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  <w:r w:rsidR="004D2BAD">
              <w:rPr>
                <w:rFonts w:ascii="Calibri" w:hAnsi="Calibri" w:cs="Arial"/>
                <w:iCs/>
                <w:sz w:val="24"/>
                <w:szCs w:val="24"/>
              </w:rPr>
              <w:t>o</w:t>
            </w:r>
            <w:proofErr w:type="spellEnd"/>
          </w:p>
          <w:p w:rsidR="00F5344D" w:rsidRDefault="00586878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5" w:history="1">
              <w:r w:rsidR="00F5344D" w:rsidRPr="00286448">
                <w:rPr>
                  <w:rStyle w:val="Collegamentoipertestuale"/>
                  <w:rFonts w:ascii="Calibri" w:hAnsi="Calibri" w:cs="Arial"/>
                  <w:iCs/>
                  <w:sz w:val="24"/>
                  <w:szCs w:val="24"/>
                </w:rPr>
                <w:t>http://pubs.iied.org/pdfs/14573IIED.pdf</w:t>
              </w:r>
            </w:hyperlink>
          </w:p>
          <w:p w:rsidR="008A1B92" w:rsidRPr="003B1BE2" w:rsidRDefault="00F5344D" w:rsidP="004D2BA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</w:t>
            </w:r>
            <w:proofErr w:type="spellStart"/>
            <w:r w:rsidR="004D2BAD">
              <w:rPr>
                <w:rFonts w:ascii="Calibri" w:hAnsi="Calibri" w:cs="Arial"/>
                <w:iCs/>
                <w:sz w:val="24"/>
                <w:szCs w:val="24"/>
              </w:rPr>
              <w:t>Obbligatorio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)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F5344D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F5344D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C01721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F5344D" w:rsidRPr="004D2BAD" w:rsidRDefault="004D2BAD" w:rsidP="004D2BAD">
            <w:pPr>
              <w:rPr>
                <w:lang w:val="it-IT"/>
              </w:rPr>
            </w:pPr>
            <w:r w:rsidRPr="004D2BAD">
              <w:rPr>
                <w:lang w:val="it-IT"/>
              </w:rPr>
              <w:t xml:space="preserve">Assegno in cui ai discenti </w:t>
            </w:r>
            <w:r>
              <w:rPr>
                <w:lang w:val="it-IT"/>
              </w:rPr>
              <w:t>è chiesto di selezionare uno spe</w:t>
            </w:r>
            <w:r w:rsidRPr="004D2BAD">
              <w:rPr>
                <w:lang w:val="it-IT"/>
              </w:rPr>
              <w:t xml:space="preserve">cifico metodo partecipativo </w:t>
            </w:r>
            <w:r w:rsidR="00F5344D" w:rsidRPr="004D2BAD">
              <w:rPr>
                <w:rFonts w:eastAsia="Calibri"/>
                <w:lang w:val="it-IT"/>
              </w:rPr>
              <w:t>(</w:t>
            </w:r>
            <w:r w:rsidRPr="004D2BAD">
              <w:rPr>
                <w:rFonts w:eastAsia="Calibri"/>
                <w:lang w:val="it-IT"/>
              </w:rPr>
              <w:t>tra quelli che hanno imparato nel Modulo 1</w:t>
            </w:r>
            <w:r>
              <w:rPr>
                <w:rFonts w:eastAsia="Calibri"/>
                <w:lang w:val="it-IT"/>
              </w:rPr>
              <w:t xml:space="preserve">), </w:t>
            </w:r>
            <w:r w:rsidRPr="004D2BAD">
              <w:rPr>
                <w:rFonts w:eastAsia="Calibri"/>
                <w:lang w:val="it-IT"/>
              </w:rPr>
              <w:t xml:space="preserve">descrivere </w:t>
            </w:r>
            <w:r>
              <w:rPr>
                <w:rFonts w:eastAsia="Calibri"/>
                <w:lang w:val="it-IT"/>
              </w:rPr>
              <w:t>come questo metodo può essere usato per risolvere un particolare caso ambientale e spiegare la loro scelta</w:t>
            </w:r>
            <w:r w:rsidR="00F5344D" w:rsidRPr="004D2BAD">
              <w:rPr>
                <w:rFonts w:eastAsia="Calibri"/>
                <w:lang w:val="it-IT"/>
              </w:rPr>
              <w:t>.</w:t>
            </w:r>
          </w:p>
        </w:tc>
      </w:tr>
      <w:tr w:rsidR="00064A21" w:rsidRPr="00C01721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F5344D" w:rsidRPr="00430DFA" w:rsidRDefault="00430DFA" w:rsidP="00F5344D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30DF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Alla fine di questo modulo, i discenti saranno in grado di</w:t>
            </w:r>
            <w:r w:rsidR="00F5344D" w:rsidRPr="00430DF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:</w:t>
            </w:r>
          </w:p>
          <w:p w:rsidR="00F5344D" w:rsidRDefault="00430DFA" w:rsidP="00430DFA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Riconoscere l’importanza dell’approccio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lastRenderedPageBreak/>
              <w:t>multidimensionale alla sostenibilità e allo sviluppo sostenibile.</w:t>
            </w:r>
          </w:p>
          <w:p w:rsidR="00AE75E0" w:rsidRPr="00430DFA" w:rsidRDefault="00430DFA" w:rsidP="00430DFA">
            <w:pPr>
              <w:pStyle w:val="NormaleWeb"/>
              <w:numPr>
                <w:ilvl w:val="0"/>
                <w:numId w:val="3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30DFA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Riconoscere e integrare fattori sociali, economici e culturali </w:t>
            </w:r>
            <w:r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nell’analisi scientifica di questioni ambientali.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430DFA" w:rsidP="00430DFA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dell’assegno</w:t>
            </w:r>
            <w:proofErr w:type="spellEnd"/>
            <w:r w:rsidR="00F5344D">
              <w:rPr>
                <w:rFonts w:ascii="Calibri" w:hAnsi="Calibri" w:cs="Arial"/>
                <w:b/>
                <w:iCs/>
                <w:sz w:val="24"/>
                <w:szCs w:val="24"/>
              </w:rPr>
              <w:t>.</w:t>
            </w:r>
          </w:p>
        </w:tc>
      </w:tr>
    </w:tbl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70332EF8"/>
    <w:multiLevelType w:val="hybridMultilevel"/>
    <w:tmpl w:val="171E1918"/>
    <w:lvl w:ilvl="0" w:tplc="A63491C8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102854"/>
    <w:rsid w:val="00104E02"/>
    <w:rsid w:val="00166B92"/>
    <w:rsid w:val="00325400"/>
    <w:rsid w:val="00356F53"/>
    <w:rsid w:val="003B1BE2"/>
    <w:rsid w:val="00430DFA"/>
    <w:rsid w:val="00487A42"/>
    <w:rsid w:val="004A61F2"/>
    <w:rsid w:val="004D2BAD"/>
    <w:rsid w:val="00537FA7"/>
    <w:rsid w:val="00542747"/>
    <w:rsid w:val="00586878"/>
    <w:rsid w:val="005B19D9"/>
    <w:rsid w:val="006D62CC"/>
    <w:rsid w:val="0077183D"/>
    <w:rsid w:val="008A1B92"/>
    <w:rsid w:val="009D2B11"/>
    <w:rsid w:val="00A21099"/>
    <w:rsid w:val="00AC641D"/>
    <w:rsid w:val="00AE75E0"/>
    <w:rsid w:val="00B56B9B"/>
    <w:rsid w:val="00B80BBC"/>
    <w:rsid w:val="00B95FE1"/>
    <w:rsid w:val="00BE1105"/>
    <w:rsid w:val="00C01721"/>
    <w:rsid w:val="00C43441"/>
    <w:rsid w:val="00CB2FAB"/>
    <w:rsid w:val="00CF61FD"/>
    <w:rsid w:val="00E27D7C"/>
    <w:rsid w:val="00E63C69"/>
    <w:rsid w:val="00F36AEB"/>
    <w:rsid w:val="00F5221D"/>
    <w:rsid w:val="00F5344D"/>
    <w:rsid w:val="00F5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34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4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ubs.iied.org/pdfs/14573IIED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Caterina</cp:lastModifiedBy>
  <cp:revision>8</cp:revision>
  <dcterms:created xsi:type="dcterms:W3CDTF">2015-09-20T13:05:00Z</dcterms:created>
  <dcterms:modified xsi:type="dcterms:W3CDTF">2016-06-14T21:02:00Z</dcterms:modified>
</cp:coreProperties>
</file>