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  <w:bookmarkStart w:id="0" w:name="_GoBack"/>
      <w:bookmarkEnd w:id="0"/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5514C0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5514C0" w:rsidRDefault="005514C0" w:rsidP="005514C0">
            <w:pPr>
              <w:rPr>
                <w:b/>
                <w:lang w:val="it-IT"/>
              </w:rPr>
            </w:pPr>
            <w:r w:rsidRPr="005514C0">
              <w:rPr>
                <w:lang w:val="it-IT"/>
              </w:rPr>
              <w:t xml:space="preserve">Analisi </w:t>
            </w:r>
            <w:r>
              <w:rPr>
                <w:lang w:val="it-IT"/>
              </w:rPr>
              <w:t xml:space="preserve">di </w:t>
            </w:r>
            <w:r w:rsidRPr="005514C0">
              <w:rPr>
                <w:lang w:val="it-IT"/>
              </w:rPr>
              <w:t>cas</w:t>
            </w:r>
            <w:r>
              <w:rPr>
                <w:lang w:val="it-IT"/>
              </w:rPr>
              <w:t>i</w:t>
            </w:r>
            <w:r w:rsidRPr="005514C0">
              <w:rPr>
                <w:lang w:val="it-IT"/>
              </w:rPr>
              <w:t xml:space="preserve"> studio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C7AE7" w:rsidP="00E63C69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E63C69"/>
        </w:tc>
      </w:tr>
      <w:tr w:rsidR="00AC641D" w:rsidRPr="005514C0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5514C0" w:rsidRDefault="00C075C4" w:rsidP="005514C0">
            <w:pPr>
              <w:rPr>
                <w:b/>
                <w:lang w:val="it-IT"/>
              </w:rPr>
            </w:pPr>
            <w:r w:rsidRPr="005514C0">
              <w:rPr>
                <w:lang w:val="it-IT"/>
              </w:rPr>
              <w:t>Cas</w:t>
            </w:r>
            <w:r w:rsidR="005514C0" w:rsidRPr="005514C0">
              <w:rPr>
                <w:lang w:val="it-IT"/>
              </w:rPr>
              <w:t>i studio, approccio partecipativo</w:t>
            </w:r>
          </w:p>
        </w:tc>
      </w:tr>
      <w:tr w:rsidR="00AC641D" w:rsidRPr="005514C0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9F793B" w:rsidRPr="005514C0" w:rsidRDefault="005514C0" w:rsidP="005514C0">
            <w:pPr>
              <w:rPr>
                <w:lang w:val="it-IT"/>
              </w:rPr>
            </w:pPr>
            <w:r w:rsidRPr="00576D5F">
              <w:rPr>
                <w:lang w:val="it-IT"/>
              </w:rPr>
              <w:t xml:space="preserve">Introduzione alle strategie di ricerca qualitativa e ai metodi partecipativi; </w:t>
            </w:r>
            <w:r>
              <w:rPr>
                <w:lang w:val="it-IT"/>
              </w:rPr>
              <w:t>applicazione della ricerca-azione alla gestione sostenibile delle risorse naturali</w:t>
            </w:r>
          </w:p>
        </w:tc>
      </w:tr>
      <w:tr w:rsidR="004A61F2" w:rsidRPr="005514C0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Pr="005514C0" w:rsidRDefault="005514C0" w:rsidP="000C2E2B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 w:rsidRPr="005514C0">
              <w:rPr>
                <w:lang w:val="it-IT"/>
              </w:rPr>
              <w:t xml:space="preserve">Acquisire I principi basilari della case </w:t>
            </w:r>
            <w:proofErr w:type="spellStart"/>
            <w:r w:rsidRPr="005514C0">
              <w:rPr>
                <w:lang w:val="it-IT"/>
              </w:rPr>
              <w:t>study</w:t>
            </w:r>
            <w:proofErr w:type="spellEnd"/>
            <w:r w:rsidRPr="005514C0">
              <w:rPr>
                <w:lang w:val="it-IT"/>
              </w:rPr>
              <w:t xml:space="preserve"> </w:t>
            </w:r>
            <w:proofErr w:type="spellStart"/>
            <w:r w:rsidRPr="005514C0">
              <w:rPr>
                <w:lang w:val="it-IT"/>
              </w:rPr>
              <w:t>analysis</w:t>
            </w:r>
            <w:proofErr w:type="spellEnd"/>
            <w:r w:rsidRPr="005514C0">
              <w:rPr>
                <w:lang w:val="it-IT"/>
              </w:rPr>
              <w:t xml:space="preserve">, oggi ampiamente riconosciuta come un set di concetti e pratiche che permettono ai cittadini di </w:t>
            </w:r>
            <w:r>
              <w:rPr>
                <w:lang w:val="it-IT"/>
              </w:rPr>
              <w:t>migliorare le loro conoscenze sulla sostenibilità</w:t>
            </w:r>
            <w:r w:rsidR="000C2E2B" w:rsidRPr="005514C0">
              <w:rPr>
                <w:lang w:val="it-IT"/>
              </w:rPr>
              <w:t>.</w:t>
            </w:r>
          </w:p>
          <w:p w:rsidR="000C2E2B" w:rsidRPr="005514C0" w:rsidRDefault="005514C0" w:rsidP="005514C0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 w:rsidRPr="005514C0">
              <w:rPr>
                <w:lang w:val="it-IT"/>
              </w:rPr>
              <w:t xml:space="preserve">I discenti saranno stimolati a trovare applicazioni pratiche di queste metodologie in </w:t>
            </w:r>
            <w:r>
              <w:rPr>
                <w:lang w:val="it-IT"/>
              </w:rPr>
              <w:t>particolare a riguardo della ricerca e dell’educazione ambientale e della gestione sostenibile delle risorse naturali</w:t>
            </w:r>
            <w:r w:rsidR="00C075C4" w:rsidRPr="005514C0">
              <w:rPr>
                <w:lang w:val="it-IT"/>
              </w:rPr>
              <w:t>.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8A1B92" w:rsidRDefault="00191D00" w:rsidP="00191D00">
            <w:pPr>
              <w:rPr>
                <w:b/>
              </w:rPr>
            </w:pPr>
            <w:proofErr w:type="spellStart"/>
            <w:r>
              <w:t>Presentazione</w:t>
            </w:r>
            <w:proofErr w:type="spellEnd"/>
            <w:r>
              <w:t xml:space="preserve"> in Power Point</w:t>
            </w: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8A1B92" w:rsidP="008A1B92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3B1BE2" w:rsidRDefault="008A1B92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8A1B92" w:rsidP="009F793B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9F793B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8A1B92" w:rsidP="009F793B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9F793B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956463" w:rsidRDefault="003B1BE2" w:rsidP="00AC641D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902020" w:rsidRPr="00191D00" w:rsidRDefault="00191D00" w:rsidP="00902020">
            <w:pPr>
              <w:pStyle w:val="Paragrafoelenco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it-IT"/>
              </w:rPr>
            </w:pPr>
            <w:r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Questo caso studio utilizza un </w:t>
            </w:r>
            <w:proofErr w:type="spellStart"/>
            <w:r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power</w:t>
            </w:r>
            <w:proofErr w:type="spellEnd"/>
            <w:r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 Point combinato con un gioco di ruolo per esplorare problematiche relative alla popolazione di foche grigie al largo delle coste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del </w:t>
            </w:r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New England,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specificamente a </w:t>
            </w:r>
            <w:proofErr w:type="spellStart"/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Chatham</w:t>
            </w:r>
            <w:proofErr w:type="spellEnd"/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,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nel </w:t>
            </w:r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Massachusetts.</w:t>
            </w:r>
          </w:p>
          <w:p w:rsidR="003B1BE2" w:rsidRPr="003B1BE2" w:rsidRDefault="00191D00" w:rsidP="00191D00">
            <w:pPr>
              <w:pStyle w:val="Paragrafoelenco"/>
              <w:numPr>
                <w:ilvl w:val="0"/>
                <w:numId w:val="4"/>
              </w:numPr>
            </w:pPr>
            <w:r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Dopo aver raccolto informazioni, i discenti assumono il ruolo di membri del consiglio di </w:t>
            </w:r>
            <w:proofErr w:type="spellStart"/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lastRenderedPageBreak/>
              <w:t>Chatham</w:t>
            </w:r>
            <w:proofErr w:type="spellEnd"/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 City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a cui è chiesto di fare delle raccomandazioni al </w:t>
            </w:r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Senator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e</w:t>
            </w:r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 Jack Kenny (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un personaggio inventato) su come emendare la Legge sulla Protezione degli animali marini del </w:t>
            </w:r>
            <w:r w:rsidR="00902020" w:rsidRPr="00191D0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1972.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956463" w:rsidRDefault="006D62CC" w:rsidP="00AC641D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lastRenderedPageBreak/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6D62C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956463" w:rsidRDefault="006D62CC" w:rsidP="009F793B">
            <w:pPr>
              <w:rPr>
                <w:b/>
                <w:color w:val="244061"/>
              </w:rPr>
            </w:pPr>
            <w:r w:rsidRPr="00956463"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191D00" w:rsidP="00191D00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dell’assegno</w:t>
            </w:r>
            <w:proofErr w:type="spellEnd"/>
          </w:p>
        </w:tc>
      </w:tr>
    </w:tbl>
    <w:p w:rsidR="00AC641D" w:rsidRDefault="00AC641D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1C0"/>
    <w:multiLevelType w:val="hybridMultilevel"/>
    <w:tmpl w:val="76BA44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B440745"/>
    <w:multiLevelType w:val="hybridMultilevel"/>
    <w:tmpl w:val="4674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A02A6"/>
    <w:rsid w:val="000B53CC"/>
    <w:rsid w:val="000C2E2B"/>
    <w:rsid w:val="00102854"/>
    <w:rsid w:val="00104E02"/>
    <w:rsid w:val="00191D00"/>
    <w:rsid w:val="00325400"/>
    <w:rsid w:val="00356F53"/>
    <w:rsid w:val="003741F2"/>
    <w:rsid w:val="00385C96"/>
    <w:rsid w:val="003B1BE2"/>
    <w:rsid w:val="00487A42"/>
    <w:rsid w:val="004A61F2"/>
    <w:rsid w:val="004C385E"/>
    <w:rsid w:val="00537FA7"/>
    <w:rsid w:val="00542747"/>
    <w:rsid w:val="005514C0"/>
    <w:rsid w:val="00582C9F"/>
    <w:rsid w:val="00586DB2"/>
    <w:rsid w:val="005B19D9"/>
    <w:rsid w:val="00602E78"/>
    <w:rsid w:val="006A06FF"/>
    <w:rsid w:val="006D62CC"/>
    <w:rsid w:val="0072739F"/>
    <w:rsid w:val="0077183D"/>
    <w:rsid w:val="007C7AE7"/>
    <w:rsid w:val="007E6874"/>
    <w:rsid w:val="008A1B92"/>
    <w:rsid w:val="00902020"/>
    <w:rsid w:val="00956463"/>
    <w:rsid w:val="009D2B11"/>
    <w:rsid w:val="009F793B"/>
    <w:rsid w:val="00A21099"/>
    <w:rsid w:val="00A9154A"/>
    <w:rsid w:val="00AC641D"/>
    <w:rsid w:val="00AE75E0"/>
    <w:rsid w:val="00B56B9B"/>
    <w:rsid w:val="00B6665A"/>
    <w:rsid w:val="00B7762B"/>
    <w:rsid w:val="00B80BBC"/>
    <w:rsid w:val="00B95FE1"/>
    <w:rsid w:val="00C075C4"/>
    <w:rsid w:val="00C43441"/>
    <w:rsid w:val="00CB2FAB"/>
    <w:rsid w:val="00CF61FD"/>
    <w:rsid w:val="00E27D7C"/>
    <w:rsid w:val="00E63C69"/>
    <w:rsid w:val="00F13D07"/>
    <w:rsid w:val="00F36AEB"/>
    <w:rsid w:val="00F56EEE"/>
    <w:rsid w:val="00F60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qFormat/>
    <w:rsid w:val="000C2E2B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902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Caterina</cp:lastModifiedBy>
  <cp:revision>9</cp:revision>
  <dcterms:created xsi:type="dcterms:W3CDTF">2015-10-11T20:30:00Z</dcterms:created>
  <dcterms:modified xsi:type="dcterms:W3CDTF">2016-06-14T14:11:00Z</dcterms:modified>
</cp:coreProperties>
</file>