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913B06" w:rsidP="00913B06">
            <w:pPr>
              <w:rPr>
                <w:b/>
              </w:rPr>
            </w:pPr>
            <w:proofErr w:type="spellStart"/>
            <w:r>
              <w:t>Direttive</w:t>
            </w:r>
            <w:proofErr w:type="spellEnd"/>
            <w:r>
              <w:t xml:space="preserve"> </w:t>
            </w:r>
            <w:proofErr w:type="spellStart"/>
            <w:r>
              <w:t>energetiche</w:t>
            </w:r>
            <w:proofErr w:type="spellEnd"/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3A6EBC" w:rsidP="00E63C69">
            <w:r>
              <w:t>6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3A6EBC" w:rsidP="00E63C69">
            <w:r>
              <w:t>10 / 15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B3290" w:rsidRDefault="00913B06" w:rsidP="00913B06">
            <w:proofErr w:type="spellStart"/>
            <w:r>
              <w:t>Direttive</w:t>
            </w:r>
            <w:proofErr w:type="spellEnd"/>
            <w:r>
              <w:t xml:space="preserve"> </w:t>
            </w:r>
            <w:proofErr w:type="spellStart"/>
            <w:r>
              <w:t>energetiche</w:t>
            </w:r>
            <w:proofErr w:type="spellEnd"/>
            <w:r>
              <w:t xml:space="preserve"> </w:t>
            </w:r>
            <w:proofErr w:type="spellStart"/>
            <w:r>
              <w:t>dell’UE</w:t>
            </w:r>
            <w:proofErr w:type="spellEnd"/>
          </w:p>
        </w:tc>
      </w:tr>
      <w:tr w:rsidR="00AC641D" w:rsidRPr="00913B06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913B06" w:rsidRDefault="00913B06" w:rsidP="00913B06">
            <w:pPr>
              <w:rPr>
                <w:lang w:val="it-IT"/>
              </w:rPr>
            </w:pPr>
            <w:r w:rsidRPr="00913B06">
              <w:rPr>
                <w:lang w:val="it-IT"/>
              </w:rPr>
              <w:t xml:space="preserve">Far </w:t>
            </w:r>
            <w:proofErr w:type="spellStart"/>
            <w:r w:rsidRPr="00913B06">
              <w:rPr>
                <w:lang w:val="it-IT"/>
              </w:rPr>
              <w:t>consocere</w:t>
            </w:r>
            <w:proofErr w:type="spellEnd"/>
            <w:r w:rsidRPr="00913B06">
              <w:rPr>
                <w:lang w:val="it-IT"/>
              </w:rPr>
              <w:t xml:space="preserve"> le direttive dell’UE relative all’energia per tutti gli stati </w:t>
            </w:r>
            <w:proofErr w:type="spellStart"/>
            <w:r w:rsidRPr="00913B06">
              <w:rPr>
                <w:lang w:val="it-IT"/>
              </w:rPr>
              <w:t>memebri</w:t>
            </w:r>
            <w:proofErr w:type="spellEnd"/>
          </w:p>
        </w:tc>
      </w:tr>
      <w:tr w:rsidR="004A61F2" w:rsidRPr="00913B06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6C5322" w:rsidRPr="00913B06" w:rsidRDefault="00913B06" w:rsidP="00913B06">
            <w:pPr>
              <w:rPr>
                <w:lang w:val="it-IT"/>
              </w:rPr>
            </w:pPr>
            <w:r w:rsidRPr="00913B06">
              <w:rPr>
                <w:lang w:val="it-IT"/>
              </w:rPr>
              <w:t xml:space="preserve">I discenti saranno in grado di applicare le diverse direttive energetiche </w:t>
            </w:r>
            <w:r>
              <w:rPr>
                <w:lang w:val="it-IT"/>
              </w:rPr>
              <w:t>nel campo dell’utilizzo dell’energia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8A1B92">
            <w:pPr>
              <w:rPr>
                <w:b/>
              </w:rPr>
            </w:pPr>
            <w:proofErr w:type="spellStart"/>
            <w:r>
              <w:rPr>
                <w:b/>
              </w:rPr>
              <w:t>Presenta</w:t>
            </w:r>
            <w:r w:rsidR="003D107D">
              <w:rPr>
                <w:b/>
              </w:rPr>
              <w:t>zione</w:t>
            </w:r>
            <w:proofErr w:type="spellEnd"/>
            <w:r w:rsidR="003D107D">
              <w:rPr>
                <w:b/>
              </w:rPr>
              <w:t xml:space="preserve"> in power point</w:t>
            </w:r>
            <w:r>
              <w:rPr>
                <w:b/>
              </w:rPr>
              <w:t>:</w:t>
            </w:r>
          </w:p>
          <w:p w:rsidR="006C5322" w:rsidRDefault="00067799" w:rsidP="006C5322">
            <w:hyperlink r:id="rId6" w:history="1">
              <w:r w:rsidR="003A6EBC" w:rsidRPr="003A6EBC">
                <w:rPr>
                  <w:rStyle w:val="Collegamentoipertestuale"/>
                </w:rPr>
                <w:t>Energy Directives</w:t>
              </w:r>
            </w:hyperlink>
            <w:r w:rsidR="003A6EBC">
              <w:t xml:space="preserve"> </w:t>
            </w:r>
            <w:r w:rsidR="003D107D">
              <w:t>in format online</w:t>
            </w:r>
          </w:p>
          <w:p w:rsidR="006C5322" w:rsidRDefault="006C5322" w:rsidP="008A1B92">
            <w:pPr>
              <w:rPr>
                <w:b/>
              </w:rPr>
            </w:pPr>
          </w:p>
          <w:p w:rsidR="003A6EBC" w:rsidRDefault="006C5322" w:rsidP="008A1B92">
            <w:pPr>
              <w:rPr>
                <w:b/>
              </w:rPr>
            </w:pPr>
            <w:proofErr w:type="spellStart"/>
            <w:r>
              <w:rPr>
                <w:b/>
              </w:rPr>
              <w:t>Document</w:t>
            </w:r>
            <w:r w:rsidR="003D107D">
              <w:rPr>
                <w:b/>
              </w:rPr>
              <w:t>i</w:t>
            </w:r>
            <w:proofErr w:type="spellEnd"/>
            <w:r>
              <w:rPr>
                <w:b/>
              </w:rPr>
              <w:t>:</w:t>
            </w:r>
          </w:p>
          <w:p w:rsidR="008A1B92" w:rsidRPr="003A6EBC" w:rsidRDefault="00067799" w:rsidP="003A6EBC">
            <w:pPr>
              <w:pStyle w:val="Paragrafoelenco"/>
              <w:numPr>
                <w:ilvl w:val="0"/>
                <w:numId w:val="7"/>
              </w:numPr>
            </w:pPr>
            <w:hyperlink r:id="rId7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2012/27/EU of the European Parliament and of the Council of 25 October 2012 on energy efficiency, amending Directives 2009/125/EC and 2010/30/EU and repealing Directives 2004/8/EC and 2006/32/EC Text with EEA relevance 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7"/>
              </w:numPr>
            </w:pPr>
            <w:hyperlink r:id="rId8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2010/31/EU of the European Parliament and of the Council of 19 May 2010 on the energy performance of buildings.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7"/>
              </w:numPr>
            </w:pPr>
            <w:hyperlink r:id="rId9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2010/30/EU of the European Parliament and of the Council of 19 May 2010 on the indication by labelling and standard product information of the consumption of energy and other resources by energy-related products.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7"/>
              </w:numPr>
            </w:pPr>
            <w:hyperlink r:id="rId10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DIRECTIVE 2009/125/EC OF THE EUROPEAN PARLIAMENT AND OF THE COUNCIL of 21 October 2009 establishing a framework for the setting of 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ecodesign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requirements for energy-related products (recast)</w:t>
              </w:r>
            </w:hyperlink>
          </w:p>
          <w:p w:rsidR="006C5322" w:rsidRPr="006C5322" w:rsidRDefault="00067799" w:rsidP="008A1B92">
            <w:pPr>
              <w:pStyle w:val="Paragrafoelenco"/>
              <w:numPr>
                <w:ilvl w:val="0"/>
                <w:numId w:val="7"/>
              </w:numPr>
            </w:pPr>
            <w:hyperlink r:id="rId11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Directive 2009/28/EC of the European Parliament </w:t>
              </w:r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lastRenderedPageBreak/>
                <w:t>and of the Council of 23 April 2009 on the promotion of the use of energy from renewable sources and amending and subsequently repealing Directives 2001/77/EC and 2003/30/EC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6C5322">
            <w:pPr>
              <w:rPr>
                <w:b/>
              </w:rPr>
            </w:pPr>
            <w:proofErr w:type="spellStart"/>
            <w:r>
              <w:rPr>
                <w:b/>
              </w:rPr>
              <w:t>Document</w:t>
            </w:r>
            <w:r w:rsidR="003D107D">
              <w:rPr>
                <w:b/>
              </w:rPr>
              <w:t>i</w:t>
            </w:r>
            <w:proofErr w:type="spellEnd"/>
            <w:r>
              <w:rPr>
                <w:b/>
              </w:rPr>
              <w:t>:</w:t>
            </w:r>
          </w:p>
          <w:p w:rsidR="003A6EBC" w:rsidRPr="00913B06" w:rsidRDefault="00067799" w:rsidP="003A6EBC">
            <w:pPr>
              <w:pStyle w:val="Paragrafoelenco"/>
              <w:numPr>
                <w:ilvl w:val="0"/>
                <w:numId w:val="8"/>
              </w:numPr>
              <w:rPr>
                <w:rStyle w:val="Collegamentoipertestuale"/>
                <w:lang w:val="fr-FR"/>
              </w:r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begin"/>
            </w:r>
            <w:r w:rsidR="00223FD8" w:rsidRPr="00913B06">
              <w:rPr>
                <w:rFonts w:eastAsia="Times New Roman"/>
                <w:color w:val="0563C1"/>
                <w:sz w:val="22"/>
                <w:u w:val="single"/>
                <w:lang w:val="fr-FR" w:eastAsia="en-GB" w:bidi="ar-SA"/>
              </w:rPr>
              <w:instrText>HYPERLINK "https://www.dropbox.com/home/EPOQUE%20project/epoque_o5/Course%20IV/Module%202?preview=%5B4.2.007%5D+A+Guide+to+the+Energy+Efficiency+Directive.pdf"</w:instrText>
            </w: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separate"/>
            </w:r>
            <w:r w:rsidR="003A6EBC" w:rsidRPr="00913B06">
              <w:rPr>
                <w:rStyle w:val="Collegamentoipertestuale"/>
                <w:rFonts w:eastAsia="Times New Roman"/>
                <w:sz w:val="22"/>
                <w:lang w:val="fr-FR" w:eastAsia="en-GB" w:bidi="ar-SA"/>
              </w:rPr>
              <w:t xml:space="preserve">A Guide to the </w:t>
            </w:r>
            <w:proofErr w:type="spellStart"/>
            <w:r w:rsidR="003A6EBC" w:rsidRPr="00913B06">
              <w:rPr>
                <w:rStyle w:val="Collegamentoipertestuale"/>
                <w:rFonts w:eastAsia="Times New Roman"/>
                <w:sz w:val="22"/>
                <w:lang w:val="fr-FR" w:eastAsia="en-GB" w:bidi="ar-SA"/>
              </w:rPr>
              <w:t>Energy</w:t>
            </w:r>
            <w:proofErr w:type="spellEnd"/>
            <w:r w:rsidR="003A6EBC" w:rsidRPr="00913B06">
              <w:rPr>
                <w:rStyle w:val="Collegamentoipertestuale"/>
                <w:rFonts w:eastAsia="Times New Roman"/>
                <w:sz w:val="22"/>
                <w:lang w:val="fr-FR" w:eastAsia="en-GB" w:bidi="ar-SA"/>
              </w:rPr>
              <w:t xml:space="preserve"> </w:t>
            </w:r>
            <w:proofErr w:type="spellStart"/>
            <w:r w:rsidR="003A6EBC" w:rsidRPr="00913B06">
              <w:rPr>
                <w:rStyle w:val="Collegamentoipertestuale"/>
                <w:rFonts w:eastAsia="Times New Roman"/>
                <w:sz w:val="22"/>
                <w:lang w:val="fr-FR" w:eastAsia="en-GB" w:bidi="ar-SA"/>
              </w:rPr>
              <w:t>Efficiency</w:t>
            </w:r>
            <w:proofErr w:type="spellEnd"/>
            <w:r w:rsidR="003A6EBC" w:rsidRPr="00913B06">
              <w:rPr>
                <w:rStyle w:val="Collegamentoipertestuale"/>
                <w:rFonts w:eastAsia="Times New Roman"/>
                <w:sz w:val="22"/>
                <w:lang w:val="fr-FR" w:eastAsia="en-GB" w:bidi="ar-SA"/>
              </w:rPr>
              <w:t xml:space="preserve"> Directive; Conseil Européen des Professions Immobilières (CEPI), August 2013</w:t>
            </w:r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8"/>
              </w:num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end"/>
            </w:r>
            <w:hyperlink r:id="rId12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Understanding the Energy Efficiency Directive - Steering through the maze #6; European Council for an Energy Efficient Economy (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eceee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), December 2013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8"/>
              </w:numPr>
            </w:pPr>
            <w:hyperlink r:id="rId13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Efficiency Directive (2012/27/EU) Guidebook for Strong Implementation; The Coalition for Energy Savings, 2013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8"/>
              </w:numPr>
            </w:pPr>
            <w:hyperlink r:id="rId14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Implementing the Energy Performance of Buildings Directive (EPBD); funded by IEE program under the contract IEE/CA/07/333, April 2011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8"/>
              </w:numPr>
            </w:pPr>
            <w:hyperlink r:id="rId15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Labelling legislation of household appliances, Feb 2015</w:t>
              </w:r>
            </w:hyperlink>
          </w:p>
          <w:p w:rsidR="003A6EBC" w:rsidRPr="003A6EBC" w:rsidRDefault="00067799" w:rsidP="003A6EBC">
            <w:pPr>
              <w:pStyle w:val="Paragrafoelenco"/>
              <w:numPr>
                <w:ilvl w:val="0"/>
                <w:numId w:val="8"/>
              </w:numPr>
            </w:pPr>
            <w:hyperlink r:id="rId16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Eco-design legislation for products; EC - March 2015</w:t>
              </w:r>
            </w:hyperlink>
            <w:bookmarkStart w:id="0" w:name="_GoBack"/>
            <w:bookmarkEnd w:id="0"/>
          </w:p>
          <w:p w:rsidR="006C5322" w:rsidRDefault="006C5322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Default="003D107D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Siti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web e link</w:t>
            </w:r>
            <w:r w:rsidR="006C5322"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7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Regulations, Directives and other acts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8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Your map to the EU Energy Efficiency Directive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9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BUILD UP – energy solutions for better buildings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0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Concerted Action EPBD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1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Energy Label Evaluation project: Evaluation of the energy labelling directive  and specific aspects of the eco-design directive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2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National reports on energy performance requirements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3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Renewables support schemes</w:t>
              </w:r>
            </w:hyperlink>
          </w:p>
          <w:p w:rsidR="003A6EBC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4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Implementing measures –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Ecodesign</w:t>
              </w:r>
              <w:proofErr w:type="spellEnd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and Energy labelling</w:t>
              </w:r>
            </w:hyperlink>
          </w:p>
          <w:p w:rsidR="006C5322" w:rsidRPr="003A6EBC" w:rsidRDefault="00067799" w:rsidP="003A6EBC">
            <w:pPr>
              <w:pStyle w:val="Normale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hyperlink r:id="rId25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 energy progress reports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3A6EBC" w:rsidRDefault="00067799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6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Introducing the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Coolproducts</w:t>
              </w:r>
              <w:proofErr w:type="spellEnd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for a cool planet campaign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D107D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Default="006C5322" w:rsidP="003A6EBC">
            <w:pPr>
              <w:rPr>
                <w:lang w:val="it-IT"/>
              </w:rPr>
            </w:pPr>
            <w:r w:rsidRPr="003D107D">
              <w:rPr>
                <w:lang w:val="it-IT"/>
              </w:rPr>
              <w:t>Ass</w:t>
            </w:r>
            <w:r w:rsidR="003D107D" w:rsidRPr="003D107D">
              <w:rPr>
                <w:lang w:val="it-IT"/>
              </w:rPr>
              <w:t xml:space="preserve">egno 1: ai discenti è chiesto di scrivere un rapporto in cui si discuteranno lo stato dell’implementazione </w:t>
            </w:r>
            <w:r w:rsidR="003D107D">
              <w:rPr>
                <w:lang w:val="it-IT"/>
              </w:rPr>
              <w:t xml:space="preserve">delle misure chiave della Direttiva sull’Efficienza Energetica (EED) del </w:t>
            </w:r>
            <w:r w:rsidR="003A6EBC" w:rsidRPr="003D107D">
              <w:rPr>
                <w:lang w:val="it-IT"/>
              </w:rPr>
              <w:t xml:space="preserve">2012 </w:t>
            </w:r>
            <w:r w:rsidR="003D107D">
              <w:rPr>
                <w:lang w:val="it-IT"/>
              </w:rPr>
              <w:t>in quattro stati membri</w:t>
            </w:r>
            <w:r w:rsidR="003A6EBC" w:rsidRPr="003D107D">
              <w:rPr>
                <w:lang w:val="it-IT"/>
              </w:rPr>
              <w:t>.</w:t>
            </w:r>
          </w:p>
          <w:p w:rsidR="003D107D" w:rsidRPr="003D107D" w:rsidRDefault="003D107D" w:rsidP="003A6EBC">
            <w:pPr>
              <w:rPr>
                <w:lang w:val="it-IT"/>
              </w:rPr>
            </w:pPr>
          </w:p>
          <w:p w:rsidR="003A6EBC" w:rsidRPr="003D107D" w:rsidRDefault="003A6EBC" w:rsidP="003D107D">
            <w:pPr>
              <w:rPr>
                <w:lang w:val="it-IT"/>
              </w:rPr>
            </w:pPr>
            <w:r w:rsidRPr="003D107D">
              <w:rPr>
                <w:lang w:val="it-IT"/>
              </w:rPr>
              <w:t>Ass</w:t>
            </w:r>
            <w:r w:rsidR="003D107D" w:rsidRPr="003D107D">
              <w:rPr>
                <w:lang w:val="it-IT"/>
              </w:rPr>
              <w:t>egno 2: ai discenti è chiesto di scrivere un rapporto in cui discuteranno lo sta</w:t>
            </w:r>
            <w:r w:rsidR="003D107D">
              <w:rPr>
                <w:lang w:val="it-IT"/>
              </w:rPr>
              <w:t>t</w:t>
            </w:r>
            <w:r w:rsidR="003D107D" w:rsidRPr="003D107D">
              <w:rPr>
                <w:lang w:val="it-IT"/>
              </w:rPr>
              <w:t xml:space="preserve">us dell’implementazione </w:t>
            </w:r>
            <w:r w:rsidR="003D107D">
              <w:rPr>
                <w:lang w:val="it-IT"/>
              </w:rPr>
              <w:t>della Direttiva sull’Energia rinnovabile in tre stati membri</w:t>
            </w:r>
            <w:r w:rsidRPr="003D107D">
              <w:rPr>
                <w:lang w:val="it-IT"/>
              </w:rPr>
              <w:t>.</w:t>
            </w:r>
          </w:p>
        </w:tc>
      </w:tr>
      <w:tr w:rsidR="00064A21" w:rsidRPr="003D107D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3D107D" w:rsidRDefault="003D107D" w:rsidP="003D107D">
            <w:pPr>
              <w:pStyle w:val="NormaleWeb"/>
              <w:rPr>
                <w:rFonts w:ascii="Calibri" w:hAnsi="Calibri" w:cs="Arial"/>
                <w:b/>
                <w:iCs/>
                <w:sz w:val="24"/>
                <w:szCs w:val="24"/>
                <w:lang w:val="it-IT"/>
              </w:rPr>
            </w:pP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Alla fine di questo modulo didattico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i 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discenti saranno in grado di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comprendere le implicazioni di ciascuna direttiva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</w:p>
        </w:tc>
      </w:tr>
      <w:tr w:rsidR="006C5322" w:rsidRPr="003D107D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3D107D" w:rsidRDefault="003D107D" w:rsidP="003D107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La valutazione si basa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sui punteggi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conferiti</w:t>
            </w:r>
            <w:r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agli assegni</w:t>
            </w:r>
            <w:r w:rsidR="006C5322" w:rsidRPr="003D107D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</w:p>
        </w:tc>
      </w:tr>
    </w:tbl>
    <w:p w:rsidR="00AC641D" w:rsidRPr="003D107D" w:rsidRDefault="00AC641D">
      <w:pPr>
        <w:rPr>
          <w:lang w:val="it-IT"/>
        </w:rPr>
      </w:pPr>
    </w:p>
    <w:sectPr w:rsidR="00AC641D" w:rsidRPr="003D107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32E"/>
    <w:multiLevelType w:val="hybridMultilevel"/>
    <w:tmpl w:val="60C6E062"/>
    <w:lvl w:ilvl="0" w:tplc="CFDA9B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177D"/>
    <w:multiLevelType w:val="hybridMultilevel"/>
    <w:tmpl w:val="920AF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74F54"/>
    <w:multiLevelType w:val="hybridMultilevel"/>
    <w:tmpl w:val="FC74A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D40E9"/>
    <w:multiLevelType w:val="hybridMultilevel"/>
    <w:tmpl w:val="F1226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67799"/>
    <w:rsid w:val="000B53CC"/>
    <w:rsid w:val="00102854"/>
    <w:rsid w:val="00104E02"/>
    <w:rsid w:val="001F5B86"/>
    <w:rsid w:val="00223FD8"/>
    <w:rsid w:val="002B191C"/>
    <w:rsid w:val="00325400"/>
    <w:rsid w:val="00356F53"/>
    <w:rsid w:val="003A6EBC"/>
    <w:rsid w:val="003B1BE2"/>
    <w:rsid w:val="003D107D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835F46"/>
    <w:rsid w:val="008A1B92"/>
    <w:rsid w:val="00913B06"/>
    <w:rsid w:val="009D2B11"/>
    <w:rsid w:val="00A21099"/>
    <w:rsid w:val="00AC641D"/>
    <w:rsid w:val="00AE75E0"/>
    <w:rsid w:val="00B56B9B"/>
    <w:rsid w:val="00B80BBC"/>
    <w:rsid w:val="00B95FE1"/>
    <w:rsid w:val="00BC0649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qFormat/>
    <w:rsid w:val="006C532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ALL/;ELX_SESSIONID=FZMjThLLzfxmmMCQGp2Y1s2d3TjwtD8QS3pqdkhXZbwqGwlgY9KN!2064651424?uri=CELEX:32010L0031" TargetMode="External"/><Relationship Id="rId13" Type="http://schemas.openxmlformats.org/officeDocument/2006/relationships/hyperlink" Target="https://www.dropbox.com/home/EPOQUE%20project/epoque_o5/Course%20IV/Module%202?preview=%5B4.2.009%5D+EED.pdf" TargetMode="External"/><Relationship Id="rId18" Type="http://schemas.openxmlformats.org/officeDocument/2006/relationships/hyperlink" Target="http://eedguidebook.energycoalition.eu/" TargetMode="External"/><Relationship Id="rId26" Type="http://schemas.openxmlformats.org/officeDocument/2006/relationships/hyperlink" Target="https://www.youtube.com/watch?t=136&amp;v=mI9-10lkXPw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nergylabelevaluation.eu/eu/home/" TargetMode="External"/><Relationship Id="rId7" Type="http://schemas.openxmlformats.org/officeDocument/2006/relationships/hyperlink" Target="http://eur-lex.europa.eu/legal-content/EN/TXT/?qid=1399375464230&amp;uri=CELEX:32012L0027" TargetMode="External"/><Relationship Id="rId12" Type="http://schemas.openxmlformats.org/officeDocument/2006/relationships/hyperlink" Target="https://www.dropbox.com/home/EPOQUE%20project/epoque_o5/Course%20IV/Module%202?preview=%5B4.2.008%5D+eceee_Maze_guide%236-EED.pdf" TargetMode="External"/><Relationship Id="rId17" Type="http://schemas.openxmlformats.org/officeDocument/2006/relationships/hyperlink" Target="http://europa.eu/eu-law/decision-making/legal-acts/index_en.htm" TargetMode="External"/><Relationship Id="rId25" Type="http://schemas.openxmlformats.org/officeDocument/2006/relationships/hyperlink" Target="https://ec.europa.eu/energy/node/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ropbox.com/home/EPOQUE%20project/epoque_o5/Course%20IV/Module%202?preview=%5B4.2.012%5D+list_of_ecodesign_measures.pdf" TargetMode="External"/><Relationship Id="rId20" Type="http://schemas.openxmlformats.org/officeDocument/2006/relationships/hyperlink" Target="http://www.epbd-ca.eu/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home/EPOQUE%20project/epoque_o5/Course%20IV/Module%202?preview=%5B4.2.001%5D+O5_EnMS_CourseIV_Module2_Topic1.pptx" TargetMode="External"/><Relationship Id="rId11" Type="http://schemas.openxmlformats.org/officeDocument/2006/relationships/hyperlink" Target="http://eur-lex.europa.eu/legal-content/EN/ALL/?uri=CELEX:32009L0028" TargetMode="External"/><Relationship Id="rId24" Type="http://schemas.openxmlformats.org/officeDocument/2006/relationships/hyperlink" Target="http://ec.europa.eu/growth/single-market/european-standards/harmonised-standards/ecodesign/index_e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home/EPOQUE%20project/epoque_o5/Course%20IV/Module%202?preview=%5B4.2.011%5D+list_of_enegy_labelling_measures.pdf" TargetMode="External"/><Relationship Id="rId23" Type="http://schemas.openxmlformats.org/officeDocument/2006/relationships/hyperlink" Target="https://ec.europa.eu/energy/node/6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ur-lex.europa.eu/LexUriServ/LexUriServ.do?uri=OJ:L:2009:285:0010:0035:en:PDF" TargetMode="External"/><Relationship Id="rId19" Type="http://schemas.openxmlformats.org/officeDocument/2006/relationships/hyperlink" Target="http://www.buildup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EN/ALL/?uri=CELEX:32010L0030" TargetMode="External"/><Relationship Id="rId14" Type="http://schemas.openxmlformats.org/officeDocument/2006/relationships/hyperlink" Target="https://www.dropbox.com/home/EPOQUE%20project/epoque_o5/Course%20IV/Module%202?preview=%5B4.2.010%5D+CA_Book_Implementing_the_EPBD_Featuring_Country_Reports_2010.pdf" TargetMode="External"/><Relationship Id="rId22" Type="http://schemas.openxmlformats.org/officeDocument/2006/relationships/hyperlink" Target="https://ec.europa.eu/energy/en/topics/energy-efficiency/building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BE7B-367C-428B-99B7-9056647D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Caterina</cp:lastModifiedBy>
  <cp:revision>7</cp:revision>
  <dcterms:created xsi:type="dcterms:W3CDTF">2016-03-28T12:20:00Z</dcterms:created>
  <dcterms:modified xsi:type="dcterms:W3CDTF">2016-06-27T10:09:00Z</dcterms:modified>
</cp:coreProperties>
</file>