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4B3290" w:rsidP="00E63C69">
            <w:pPr>
              <w:rPr>
                <w:b/>
              </w:rPr>
            </w:pPr>
            <w:r w:rsidRPr="004B3290">
              <w:t xml:space="preserve">Implementing an </w:t>
            </w:r>
            <w:proofErr w:type="spellStart"/>
            <w:r w:rsidRPr="004B3290">
              <w:t>EnMS</w:t>
            </w:r>
            <w:proofErr w:type="spellEnd"/>
            <w:r w:rsidRPr="004B3290">
              <w:t xml:space="preserve"> within an </w:t>
            </w:r>
            <w:proofErr w:type="spellStart"/>
            <w:r w:rsidRPr="004B3290">
              <w:t>organisation</w:t>
            </w:r>
            <w:proofErr w:type="spellEnd"/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B3290" w:rsidP="00E63C69">
            <w:r>
              <w:t>5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4B3290" w:rsidP="00E63C69">
            <w:r>
              <w:t>23 / 27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B3290" w:rsidRDefault="004B3290" w:rsidP="00E63C69">
            <w:r w:rsidRPr="004B3290">
              <w:t>Energy Management Systems</w:t>
            </w:r>
          </w:p>
        </w:tc>
      </w:tr>
      <w:tr w:rsidR="00AC641D" w:rsidRPr="003B1BE2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4B3290" w:rsidP="004A61F2">
            <w:r w:rsidRPr="004B3290">
              <w:t xml:space="preserve">Provide the skills necessary for implementation of an </w:t>
            </w:r>
            <w:proofErr w:type="spellStart"/>
            <w:r w:rsidRPr="004B3290">
              <w:t>EnMS</w:t>
            </w:r>
            <w:proofErr w:type="spellEnd"/>
            <w:r w:rsidRPr="004B3290">
              <w:t xml:space="preserve"> within an </w:t>
            </w:r>
            <w:proofErr w:type="spellStart"/>
            <w:r w:rsidRPr="004B3290">
              <w:t>organisation</w:t>
            </w:r>
            <w:proofErr w:type="spellEnd"/>
            <w:r w:rsidRPr="004B3290">
              <w:t>/building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6C5322" w:rsidP="004A61F2">
            <w:r>
              <w:t>The learners will be able to:</w:t>
            </w:r>
          </w:p>
          <w:p w:rsidR="006C5322" w:rsidRDefault="006C5322" w:rsidP="006C5322">
            <w:pPr>
              <w:pStyle w:val="ListParagraph"/>
              <w:numPr>
                <w:ilvl w:val="0"/>
                <w:numId w:val="5"/>
              </w:numPr>
            </w:pPr>
            <w:r>
              <w:t>develop a policy for more efficient use of energy within the building/area and review how well the designed policy works</w:t>
            </w:r>
          </w:p>
          <w:p w:rsidR="006C5322" w:rsidRDefault="006C5322" w:rsidP="006C5322">
            <w:pPr>
              <w:pStyle w:val="ListParagraph"/>
              <w:numPr>
                <w:ilvl w:val="0"/>
                <w:numId w:val="5"/>
              </w:numPr>
            </w:pPr>
            <w:r>
              <w:t xml:space="preserve">implement an </w:t>
            </w:r>
            <w:proofErr w:type="spellStart"/>
            <w:r>
              <w:t>EnMS</w:t>
            </w:r>
            <w:proofErr w:type="spellEnd"/>
            <w:r>
              <w:t xml:space="preserve"> within an </w:t>
            </w:r>
            <w:proofErr w:type="spellStart"/>
            <w:r>
              <w:t>organisation</w:t>
            </w:r>
            <w:proofErr w:type="spellEnd"/>
          </w:p>
          <w:p w:rsidR="006C5322" w:rsidRPr="003B1BE2" w:rsidRDefault="006C5322" w:rsidP="006C5322">
            <w:pPr>
              <w:pStyle w:val="ListParagraph"/>
              <w:numPr>
                <w:ilvl w:val="0"/>
                <w:numId w:val="5"/>
              </w:numPr>
            </w:pPr>
            <w:r>
              <w:t>fix targets and objectives to assist in meeting the policy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8A1B92">
            <w:pPr>
              <w:rPr>
                <w:b/>
              </w:rPr>
            </w:pPr>
            <w:r>
              <w:rPr>
                <w:b/>
              </w:rPr>
              <w:t>Presentation</w:t>
            </w:r>
            <w:r w:rsidR="006A7283">
              <w:rPr>
                <w:b/>
              </w:rPr>
              <w:t xml:space="preserve"> slides</w:t>
            </w:r>
            <w:r>
              <w:rPr>
                <w:b/>
              </w:rPr>
              <w:t>:</w:t>
            </w:r>
          </w:p>
          <w:p w:rsidR="006C5322" w:rsidRDefault="000316F2" w:rsidP="006C5322">
            <w:hyperlink r:id="rId6" w:history="1">
              <w:proofErr w:type="spellStart"/>
              <w:r w:rsidR="006A7283" w:rsidRPr="006A7283">
                <w:rPr>
                  <w:rStyle w:val="Hyperlink"/>
                </w:rPr>
                <w:t>EnMS</w:t>
              </w:r>
              <w:proofErr w:type="spellEnd"/>
              <w:r w:rsidR="006A7283" w:rsidRPr="006A7283">
                <w:rPr>
                  <w:rStyle w:val="Hyperlink"/>
                </w:rPr>
                <w:t xml:space="preserve"> Implementation</w:t>
              </w:r>
            </w:hyperlink>
            <w:r w:rsidR="006A7283">
              <w:t xml:space="preserve"> </w:t>
            </w:r>
            <w:r w:rsidR="006C5322">
              <w:t>provided in online format</w:t>
            </w:r>
          </w:p>
          <w:p w:rsidR="006C5322" w:rsidRDefault="006C5322" w:rsidP="008A1B92">
            <w:pPr>
              <w:rPr>
                <w:b/>
              </w:rPr>
            </w:pPr>
          </w:p>
          <w:p w:rsidR="008A1B92" w:rsidRDefault="006C5322" w:rsidP="008A1B92">
            <w:r>
              <w:rPr>
                <w:b/>
              </w:rPr>
              <w:t>Document:</w:t>
            </w:r>
          </w:p>
          <w:p w:rsidR="006C5322" w:rsidRPr="006C5322" w:rsidRDefault="000316F2" w:rsidP="008A1B92">
            <w:hyperlink r:id="rId7" w:history="1">
              <w:r w:rsidR="006C5322" w:rsidRPr="006C5322">
                <w:rPr>
                  <w:rStyle w:val="Hyperlink"/>
                </w:rPr>
                <w:t xml:space="preserve">'From Shop Floor to Top Floor: Best Business Practices in Energy Efficiency; William R. </w:t>
              </w:r>
              <w:proofErr w:type="spellStart"/>
              <w:r w:rsidR="006C5322" w:rsidRPr="006C5322">
                <w:rPr>
                  <w:rStyle w:val="Hyperlink"/>
                </w:rPr>
                <w:t>Prindle</w:t>
              </w:r>
              <w:proofErr w:type="spellEnd"/>
              <w:r w:rsidR="006C5322" w:rsidRPr="006C5322">
                <w:rPr>
                  <w:rStyle w:val="Hyperlink"/>
                </w:rPr>
                <w:t xml:space="preserve"> - </w:t>
              </w:r>
              <w:proofErr w:type="spellStart"/>
              <w:r w:rsidR="006C5322" w:rsidRPr="006C5322">
                <w:rPr>
                  <w:rStyle w:val="Hyperlink"/>
                </w:rPr>
                <w:t>ICF</w:t>
              </w:r>
              <w:proofErr w:type="spellEnd"/>
              <w:r w:rsidR="006C5322" w:rsidRPr="006C5322">
                <w:rPr>
                  <w:rStyle w:val="Hyperlink"/>
                </w:rPr>
                <w:t xml:space="preserve"> International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6C5322">
            <w:r>
              <w:rPr>
                <w:b/>
              </w:rPr>
              <w:t>Document:</w:t>
            </w:r>
          </w:p>
          <w:p w:rsidR="008A1B92" w:rsidRDefault="000316F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6C5322"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FUNCTIONAL SKILLS FOR AN ENERGY EFFICIENCY Assessment; Department of Resources, Energy and Tourism, Australian Government</w:t>
              </w:r>
            </w:hyperlink>
            <w:bookmarkStart w:id="0" w:name="_GoBack"/>
            <w:bookmarkEnd w:id="0"/>
          </w:p>
          <w:p w:rsidR="006C5322" w:rsidRDefault="006C532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Pr="006C5322" w:rsidRDefault="006C532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Weblink</w:t>
            </w:r>
            <w:proofErr w:type="spellEnd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6C5322" w:rsidRPr="006C5322" w:rsidRDefault="000316F2" w:rsidP="006C532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6C5322"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ESTABLISHING AN EMS WITHIN AN </w:t>
              </w:r>
              <w:proofErr w:type="spellStart"/>
              <w:r w:rsidR="006C5322"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ORGANISATION</w:t>
              </w:r>
              <w:proofErr w:type="spellEnd"/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0316F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0" w:history="1">
              <w:r w:rsidR="006C5322" w:rsidRPr="006C5322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Top 10 Tips - ISO 50001 Energy Management - Pt 4 of 4, BSI Group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6C5322" w:rsidP="006C5322">
            <w:r>
              <w:t xml:space="preserve">Assignment in which learners are asked to write a report discussing the main requirements for a successful </w:t>
            </w:r>
            <w:proofErr w:type="spellStart"/>
            <w:r>
              <w:t>EnMS</w:t>
            </w:r>
            <w:proofErr w:type="spellEnd"/>
            <w:r>
              <w:t xml:space="preserve"> implementation.</w:t>
            </w:r>
          </w:p>
        </w:tc>
      </w:tr>
      <w:tr w:rsidR="00064A21" w:rsidRPr="003B1BE2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6C5322" w:rsidRDefault="00064A21" w:rsidP="006C5322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At the end of </w:t>
            </w:r>
            <w:r w:rsidR="006C5322">
              <w:rPr>
                <w:rFonts w:ascii="Calibri" w:hAnsi="Calibri" w:cs="Arial"/>
                <w:iCs/>
                <w:sz w:val="24"/>
                <w:szCs w:val="24"/>
              </w:rPr>
              <w:t>this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D62CC">
              <w:rPr>
                <w:rFonts w:ascii="Calibri" w:hAnsi="Calibri" w:cs="Arial"/>
                <w:iCs/>
                <w:sz w:val="24"/>
                <w:szCs w:val="24"/>
              </w:rPr>
              <w:t xml:space="preserve">learning </w:t>
            </w:r>
            <w:r w:rsidR="006C5322">
              <w:rPr>
                <w:rFonts w:ascii="Calibri" w:hAnsi="Calibri" w:cs="Arial"/>
                <w:iCs/>
                <w:sz w:val="24"/>
                <w:szCs w:val="24"/>
              </w:rPr>
              <w:t>module, the learners will be able to:</w:t>
            </w:r>
          </w:p>
          <w:p w:rsidR="006C5322" w:rsidRPr="006C5322" w:rsidRDefault="006C5322" w:rsidP="006C5322">
            <w:pPr>
              <w:pStyle w:val="Normal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6C5322">
              <w:rPr>
                <w:rFonts w:ascii="Calibri" w:hAnsi="Calibri" w:cs="Arial"/>
                <w:iCs/>
                <w:sz w:val="24"/>
                <w:szCs w:val="24"/>
              </w:rPr>
              <w:t xml:space="preserve">Present the arguments in </w:t>
            </w:r>
            <w:proofErr w:type="spellStart"/>
            <w:r w:rsidRPr="006C5322">
              <w:rPr>
                <w:rFonts w:ascii="Calibri" w:hAnsi="Calibri" w:cs="Arial"/>
                <w:iCs/>
                <w:sz w:val="24"/>
                <w:szCs w:val="24"/>
              </w:rPr>
              <w:t>favour</w:t>
            </w:r>
            <w:proofErr w:type="spellEnd"/>
            <w:r w:rsidRPr="006C5322">
              <w:rPr>
                <w:rFonts w:ascii="Calibri" w:hAnsi="Calibri" w:cs="Arial"/>
                <w:iCs/>
                <w:sz w:val="24"/>
                <w:szCs w:val="24"/>
              </w:rPr>
              <w:t xml:space="preserve"> of </w:t>
            </w:r>
            <w:proofErr w:type="spellStart"/>
            <w:r w:rsidRPr="006C5322">
              <w:rPr>
                <w:rFonts w:ascii="Calibri" w:hAnsi="Calibri" w:cs="Arial"/>
                <w:iCs/>
                <w:sz w:val="24"/>
                <w:szCs w:val="24"/>
              </w:rPr>
              <w:t>EnMS</w:t>
            </w:r>
            <w:proofErr w:type="spellEnd"/>
            <w:r w:rsidRPr="006C5322">
              <w:rPr>
                <w:rFonts w:ascii="Calibri" w:hAnsi="Calibri" w:cs="Arial"/>
                <w:iCs/>
                <w:sz w:val="24"/>
                <w:szCs w:val="24"/>
              </w:rPr>
              <w:t xml:space="preserve"> implementation</w:t>
            </w:r>
          </w:p>
          <w:p w:rsidR="006C5322" w:rsidRPr="006C5322" w:rsidRDefault="006C5322" w:rsidP="006C5322">
            <w:pPr>
              <w:pStyle w:val="NormalWeb"/>
              <w:numPr>
                <w:ilvl w:val="0"/>
                <w:numId w:val="6"/>
              </w:numPr>
              <w:rPr>
                <w:rFonts w:ascii="Calibri" w:hAnsi="Calibri" w:cs="Arial"/>
                <w:iCs/>
                <w:sz w:val="24"/>
                <w:szCs w:val="24"/>
              </w:rPr>
            </w:pPr>
            <w:r w:rsidRPr="006C5322">
              <w:rPr>
                <w:rFonts w:ascii="Calibri" w:hAnsi="Calibri" w:cs="Arial"/>
                <w:iCs/>
                <w:sz w:val="24"/>
                <w:szCs w:val="24"/>
              </w:rPr>
              <w:t>Be conversant with the requirements for ISO 50001 certification</w:t>
            </w:r>
          </w:p>
          <w:p w:rsidR="00AE75E0" w:rsidRPr="00AE75E0" w:rsidRDefault="006C5322" w:rsidP="006C5322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 w:rsidRPr="006C5322">
              <w:rPr>
                <w:rFonts w:ascii="Calibri" w:hAnsi="Calibri" w:cs="Arial"/>
                <w:iCs/>
                <w:sz w:val="24"/>
                <w:szCs w:val="24"/>
              </w:rPr>
              <w:t>Manage an ISO 50001 certification process</w:t>
            </w:r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62CC" w:rsidRDefault="006C5322" w:rsidP="0016558D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done through grading of the assignments.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316F2"/>
    <w:rsid w:val="00064A21"/>
    <w:rsid w:val="000B53CC"/>
    <w:rsid w:val="00102854"/>
    <w:rsid w:val="00104E02"/>
    <w:rsid w:val="002B191C"/>
    <w:rsid w:val="00325400"/>
    <w:rsid w:val="00356F53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3?preview=%5B4.3.022%5D+Functional-Skills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3?preview=%5B4.3.021%5D+PEW_EnergyEfficiency_FullReport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3?preview=%5B4.3.020%5D+O5_EnMS_CourseIV_Module3_Topic3.ppt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PDlp9AFvXyY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ex.gov.au/energy-management/establishing-an-energy-management-system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3</cp:revision>
  <dcterms:created xsi:type="dcterms:W3CDTF">2016-03-28T12:20:00Z</dcterms:created>
  <dcterms:modified xsi:type="dcterms:W3CDTF">2016-04-20T09:39:00Z</dcterms:modified>
</cp:coreProperties>
</file>