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25" w:rsidRDefault="00BF5925" w:rsidP="00BF5925">
      <w:pPr>
        <w:pStyle w:val="1"/>
        <w:rPr>
          <w:lang w:val="en-US"/>
        </w:rPr>
      </w:pPr>
      <w:r>
        <w:t>Προφίλ</w:t>
      </w:r>
      <w:r w:rsidRPr="0050602E">
        <w:rPr>
          <w:lang w:val="en-US"/>
        </w:rPr>
        <w:t xml:space="preserve"> </w:t>
      </w:r>
      <w:r>
        <w:t>Μεταδεδομένων</w:t>
      </w:r>
      <w:r w:rsidRPr="0050602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BF5925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F5925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F5925" w:rsidRPr="00A05542" w:rsidRDefault="00BF5925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F5925" w:rsidRPr="00A05542" w:rsidRDefault="00BF5925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F5925" w:rsidRPr="00A05542" w:rsidRDefault="00BF5925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BF5925" w:rsidRPr="00A920C1" w:rsidTr="007B5D31">
        <w:tc>
          <w:tcPr>
            <w:tcW w:w="515" w:type="pct"/>
          </w:tcPr>
          <w:p w:rsidR="00BF5925" w:rsidRPr="00A920C1" w:rsidRDefault="00BF592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F5925" w:rsidRPr="003F28DE" w:rsidRDefault="00BF5925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F5925" w:rsidRPr="00A920C1" w:rsidRDefault="00BF5925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1-2-006</w:t>
            </w:r>
          </w:p>
        </w:tc>
      </w:tr>
      <w:tr w:rsidR="00BF5925" w:rsidRPr="00704A7A" w:rsidTr="007B5D31">
        <w:tc>
          <w:tcPr>
            <w:tcW w:w="515" w:type="pct"/>
          </w:tcPr>
          <w:p w:rsidR="00BF5925" w:rsidRPr="00A920C1" w:rsidRDefault="00BF592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F5925" w:rsidRPr="003F28DE" w:rsidRDefault="00BF5925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F5925" w:rsidRPr="00704A7A" w:rsidRDefault="00704A7A" w:rsidP="002B58B2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704A7A">
              <w:rPr>
                <w:color w:val="808080"/>
                <w:sz w:val="20"/>
                <w:szCs w:val="20"/>
              </w:rPr>
              <w:t>Η προσαρμογή για την κλιματική αλλαγή βασισμένη στα δεδομένα της κοινότητας</w:t>
            </w:r>
          </w:p>
        </w:tc>
      </w:tr>
      <w:tr w:rsidR="00BF5925" w:rsidRPr="00A920C1" w:rsidTr="007B5D31">
        <w:tc>
          <w:tcPr>
            <w:tcW w:w="515" w:type="pct"/>
          </w:tcPr>
          <w:p w:rsidR="00BF5925" w:rsidRPr="00A920C1" w:rsidRDefault="00BF592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F5925" w:rsidRPr="003F28DE" w:rsidRDefault="00BF5925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F5925" w:rsidRPr="00EC405A" w:rsidRDefault="00EC405A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BF5925" w:rsidRPr="006F1F82" w:rsidTr="007B5D31">
        <w:tc>
          <w:tcPr>
            <w:tcW w:w="515" w:type="pct"/>
          </w:tcPr>
          <w:p w:rsidR="00BF5925" w:rsidRPr="00A920C1" w:rsidRDefault="00BF592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F5925" w:rsidRPr="00A05542" w:rsidRDefault="00BF5925" w:rsidP="00AF1E46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BF5925" w:rsidRPr="006F1F82" w:rsidRDefault="00322FAB" w:rsidP="006F1F82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Συλλογή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των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άρθρων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που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εστιάζουν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στη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χρήση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των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συμμετοχικών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εργαλείων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και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στην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υλοποίηση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δράσεων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στοχευόμενες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στην</w:t>
            </w:r>
            <w:r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κοινότητα</w:t>
            </w:r>
            <w:r w:rsidR="006F1F82"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6F1F82">
              <w:rPr>
                <w:color w:val="808080"/>
                <w:sz w:val="20"/>
                <w:szCs w:val="20"/>
                <w:lang w:bidi="en-US"/>
              </w:rPr>
              <w:t>για</w:t>
            </w:r>
            <w:r w:rsidR="006F1F82"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6F1F82">
              <w:rPr>
                <w:color w:val="808080"/>
                <w:sz w:val="20"/>
                <w:szCs w:val="20"/>
                <w:lang w:bidi="en-US"/>
              </w:rPr>
              <w:t>την</w:t>
            </w:r>
            <w:r w:rsidR="006F1F82"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6F1F82">
              <w:rPr>
                <w:color w:val="808080"/>
                <w:sz w:val="20"/>
                <w:szCs w:val="20"/>
                <w:lang w:bidi="en-US"/>
              </w:rPr>
              <w:t>αντιμετώπιση</w:t>
            </w:r>
            <w:r w:rsidR="006F1F82"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 w:rsidR="006F1F82">
              <w:rPr>
                <w:color w:val="808080"/>
                <w:sz w:val="20"/>
                <w:szCs w:val="20"/>
                <w:lang w:bidi="en-US"/>
              </w:rPr>
              <w:t>των επιπτώσεων της κλιματικής αλλαγής</w:t>
            </w:r>
            <w:r w:rsidR="00BF5925" w:rsidRPr="006F1F82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</w:p>
        </w:tc>
      </w:tr>
      <w:tr w:rsidR="00BF5925" w:rsidRPr="00EC405A" w:rsidTr="007B5D31">
        <w:tc>
          <w:tcPr>
            <w:tcW w:w="515" w:type="pct"/>
          </w:tcPr>
          <w:p w:rsidR="00BF5925" w:rsidRPr="00A920C1" w:rsidRDefault="00BF5925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F5925" w:rsidRPr="003F28DE" w:rsidRDefault="00BF5925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BF5925" w:rsidRPr="00EC405A" w:rsidRDefault="00EC405A" w:rsidP="00EC405A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="00BF5925" w:rsidRPr="00EC405A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EC405A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</w:t>
            </w:r>
            <w:r w:rsidR="00BF5925" w:rsidRPr="00EC405A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πολυπλοκότητα</w:t>
            </w:r>
            <w:r w:rsidR="00BF5925" w:rsidRPr="00EC405A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μελέτη περίπτωσης</w:t>
            </w:r>
          </w:p>
        </w:tc>
      </w:tr>
      <w:tr w:rsidR="00BF5925" w:rsidRPr="00A920C1" w:rsidTr="007B5D31">
        <w:tc>
          <w:tcPr>
            <w:tcW w:w="515" w:type="pct"/>
          </w:tcPr>
          <w:p w:rsidR="00BF5925" w:rsidRPr="00134CA3" w:rsidRDefault="00BF5925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BF5925" w:rsidRPr="00021F55" w:rsidRDefault="00BF5925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BF5925" w:rsidRDefault="00EC405A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 xml:space="preserve">Υποστηρίζεται από </w:t>
            </w:r>
            <w:r w:rsidR="00BF5925">
              <w:rPr>
                <w:color w:val="808080"/>
                <w:sz w:val="20"/>
                <w:szCs w:val="20"/>
                <w:lang w:val="en-US"/>
              </w:rPr>
              <w:t>1-2</w:t>
            </w:r>
            <w:bookmarkStart w:id="0" w:name="_GoBack"/>
            <w:bookmarkEnd w:id="0"/>
            <w:r w:rsidR="00BF5925">
              <w:rPr>
                <w:color w:val="808080"/>
                <w:sz w:val="20"/>
                <w:szCs w:val="20"/>
                <w:lang w:val="en-US"/>
              </w:rPr>
              <w:t>-005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BF5925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BF5925" w:rsidRPr="00A920C1" w:rsidTr="00BF5925">
        <w:trPr>
          <w:trHeight w:val="284"/>
        </w:trPr>
        <w:tc>
          <w:tcPr>
            <w:tcW w:w="492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BF5925" w:rsidRPr="003F28DE" w:rsidRDefault="00BF5925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BF5925" w:rsidRPr="00DE1BC0" w:rsidTr="00BF5925">
        <w:trPr>
          <w:trHeight w:val="593"/>
        </w:trPr>
        <w:tc>
          <w:tcPr>
            <w:tcW w:w="492" w:type="pct"/>
          </w:tcPr>
          <w:p w:rsidR="00BF5925" w:rsidRPr="002D7DA3" w:rsidRDefault="00BF5925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BF5925" w:rsidRPr="00021F55" w:rsidRDefault="00BF5925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271" w:type="pct"/>
            <w:shd w:val="clear" w:color="auto" w:fill="auto"/>
          </w:tcPr>
          <w:p w:rsidR="00BF5925" w:rsidRPr="00DE1BC0" w:rsidRDefault="00DE1BC0" w:rsidP="00DE1BC0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Διεθνές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Ινστιτούτο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για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Περιβάλλον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Ανάπτυξη</w:t>
            </w:r>
          </w:p>
        </w:tc>
      </w:tr>
      <w:tr w:rsidR="00BF5925" w:rsidRPr="00DE1BC0" w:rsidTr="00BF5925">
        <w:trPr>
          <w:trHeight w:val="593"/>
        </w:trPr>
        <w:tc>
          <w:tcPr>
            <w:tcW w:w="492" w:type="pct"/>
          </w:tcPr>
          <w:p w:rsidR="00BF5925" w:rsidRPr="00A920C1" w:rsidRDefault="00BF5925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BF5925" w:rsidRPr="003D7AA7" w:rsidRDefault="00BF5925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BF5925" w:rsidRPr="00DE1BC0" w:rsidRDefault="00DE1BC0" w:rsidP="00DE1BC0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>Διεθνές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Ινστιτούτο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για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Περιβάλλον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Ανάπτυξη</w:t>
            </w:r>
          </w:p>
        </w:tc>
      </w:tr>
      <w:tr w:rsidR="00BF5925" w:rsidRPr="00A920C1" w:rsidTr="00BF5925">
        <w:trPr>
          <w:trHeight w:val="146"/>
        </w:trPr>
        <w:tc>
          <w:tcPr>
            <w:tcW w:w="492" w:type="pct"/>
          </w:tcPr>
          <w:p w:rsidR="00BF5925" w:rsidRPr="00A920C1" w:rsidRDefault="00BF5925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BF5925" w:rsidRPr="003F28DE" w:rsidRDefault="00BF5925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BF5925" w:rsidRPr="00D8590E" w:rsidRDefault="00BF5925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BF5925">
              <w:rPr>
                <w:b/>
                <w:sz w:val="28"/>
                <w:szCs w:val="28"/>
              </w:rPr>
              <w:t>Τεχνικά</w:t>
            </w:r>
            <w:r w:rsidR="00BF5925" w:rsidRPr="00E86F37">
              <w:rPr>
                <w:b/>
                <w:sz w:val="28"/>
                <w:szCs w:val="28"/>
                <w:lang w:val="en-US"/>
              </w:rPr>
              <w:t xml:space="preserve"> </w:t>
            </w:r>
            <w:r w:rsidR="00BF5925">
              <w:rPr>
                <w:b/>
                <w:sz w:val="28"/>
                <w:szCs w:val="28"/>
              </w:rPr>
              <w:t>Χαρακτηριστικά</w:t>
            </w:r>
          </w:p>
        </w:tc>
      </w:tr>
      <w:tr w:rsidR="00BF5925" w:rsidRPr="002A325C" w:rsidTr="007F394E">
        <w:tc>
          <w:tcPr>
            <w:tcW w:w="515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5925" w:rsidRPr="003F28DE" w:rsidRDefault="00BF5925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BF5925" w:rsidRPr="00A920C1" w:rsidTr="002D7DA3">
        <w:trPr>
          <w:trHeight w:val="593"/>
        </w:trPr>
        <w:tc>
          <w:tcPr>
            <w:tcW w:w="515" w:type="pct"/>
          </w:tcPr>
          <w:p w:rsidR="00BF5925" w:rsidRPr="002D7DA3" w:rsidRDefault="00BF5925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F5925" w:rsidRPr="002D7DA3" w:rsidRDefault="00BF5925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BF5925" w:rsidRPr="00682327" w:rsidRDefault="00682327" w:rsidP="003621D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BF5925" w:rsidRPr="00DE1BC0" w:rsidTr="002D7DA3">
        <w:trPr>
          <w:trHeight w:val="593"/>
        </w:trPr>
        <w:tc>
          <w:tcPr>
            <w:tcW w:w="515" w:type="pct"/>
          </w:tcPr>
          <w:p w:rsidR="00BF5925" w:rsidRPr="00A920C1" w:rsidRDefault="00BF5925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BF5925" w:rsidRPr="00932F00" w:rsidRDefault="00BF5925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BF5925" w:rsidRPr="00DE1BC0" w:rsidRDefault="000A20CC" w:rsidP="000A20CC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>Επιπρόσθετο</w:t>
            </w:r>
            <w:r w:rsidRPr="00DE1BC0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μαθησιακό</w:t>
            </w:r>
            <w:r w:rsidRPr="00DE1BC0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 xml:space="preserve">υλικό του Μαθήματος </w:t>
            </w:r>
            <w:r w:rsidR="00BF5925" w:rsidRPr="00DE1BC0">
              <w:rPr>
                <w:color w:val="808080"/>
                <w:sz w:val="20"/>
                <w:szCs w:val="20"/>
              </w:rPr>
              <w:t>1/</w:t>
            </w:r>
            <w:r>
              <w:rPr>
                <w:color w:val="808080"/>
                <w:sz w:val="20"/>
                <w:szCs w:val="20"/>
              </w:rPr>
              <w:t>Ενότητα</w:t>
            </w:r>
            <w:r w:rsidR="00BF5925" w:rsidRPr="00DE1BC0">
              <w:rPr>
                <w:color w:val="808080"/>
                <w:sz w:val="20"/>
                <w:szCs w:val="20"/>
              </w:rPr>
              <w:t>2/</w:t>
            </w:r>
            <w:r>
              <w:rPr>
                <w:color w:val="808080"/>
                <w:sz w:val="20"/>
                <w:szCs w:val="20"/>
              </w:rPr>
              <w:t>Θέμα</w:t>
            </w:r>
            <w:r w:rsidR="00BF5925" w:rsidRPr="00DE1BC0">
              <w:rPr>
                <w:color w:val="808080"/>
                <w:sz w:val="20"/>
                <w:szCs w:val="20"/>
              </w:rPr>
              <w:t>2</w:t>
            </w:r>
          </w:p>
        </w:tc>
      </w:tr>
    </w:tbl>
    <w:p w:rsidR="002D7DA3" w:rsidRPr="00DE1BC0" w:rsidRDefault="002D7DA3" w:rsidP="00EC1CD1">
      <w:pPr>
        <w:spacing w:after="0"/>
        <w:rPr>
          <w:vanish/>
        </w:rPr>
      </w:pPr>
    </w:p>
    <w:p w:rsidR="00735634" w:rsidRPr="00DE1BC0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DE1BC0">
              <w:rPr>
                <w:b/>
                <w:sz w:val="28"/>
                <w:szCs w:val="28"/>
              </w:rPr>
              <w:lastRenderedPageBreak/>
              <w:br w:type="page"/>
            </w:r>
            <w:r w:rsidR="00BF5925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BF592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5925" w:rsidRPr="003F28DE" w:rsidRDefault="00BF5925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BF5925" w:rsidRPr="006A2255" w:rsidTr="003359B2">
        <w:tc>
          <w:tcPr>
            <w:tcW w:w="515" w:type="pct"/>
          </w:tcPr>
          <w:p w:rsidR="00BF5925" w:rsidRPr="006A2255" w:rsidRDefault="00BF592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BF5925" w:rsidRPr="006A2255" w:rsidRDefault="00BF5925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BF5925" w:rsidRPr="006A2255" w:rsidRDefault="00BF5925" w:rsidP="00AF1E46">
            <w:pPr>
              <w:spacing w:after="0" w:line="240" w:lineRule="auto"/>
              <w:ind w:left="57"/>
              <w:rPr>
                <w:b/>
              </w:rPr>
            </w:pPr>
          </w:p>
          <w:p w:rsidR="00BF5925" w:rsidRPr="006A2255" w:rsidRDefault="00BF5925" w:rsidP="00AF1E46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F5925" w:rsidRPr="007278C6" w:rsidRDefault="007278C6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BF5925" w:rsidRPr="008368A9" w:rsidTr="003359B2">
        <w:tc>
          <w:tcPr>
            <w:tcW w:w="515" w:type="pct"/>
          </w:tcPr>
          <w:p w:rsidR="00BF5925" w:rsidRPr="006A2255" w:rsidRDefault="00BF592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BF5925" w:rsidRPr="00262F1B" w:rsidRDefault="00BF5925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F5925" w:rsidRPr="007278C6" w:rsidRDefault="007278C6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BF5925" w:rsidRPr="008368A9" w:rsidTr="003359B2">
        <w:tc>
          <w:tcPr>
            <w:tcW w:w="515" w:type="pct"/>
          </w:tcPr>
          <w:p w:rsidR="00BF5925" w:rsidRPr="006A2255" w:rsidRDefault="00BF592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BF5925" w:rsidRPr="00262F1B" w:rsidRDefault="00BF5925" w:rsidP="00AF1E46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BF5925" w:rsidRPr="007278C6" w:rsidRDefault="007278C6" w:rsidP="003621D8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BF5925" w:rsidRPr="00134CA3" w:rsidRDefault="00BF5925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BF5925" w:rsidRPr="003359B2" w:rsidTr="003359B2">
        <w:tc>
          <w:tcPr>
            <w:tcW w:w="515" w:type="pct"/>
          </w:tcPr>
          <w:p w:rsidR="00BF5925" w:rsidRPr="003359B2" w:rsidRDefault="00BF592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BF5925" w:rsidRPr="003359B2" w:rsidRDefault="00BF5925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F5925" w:rsidRPr="007278C6" w:rsidRDefault="007278C6" w:rsidP="00134CA3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BF5925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BF5925" w:rsidRPr="003359B2" w:rsidRDefault="00BF592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BF5925" w:rsidRPr="003359B2" w:rsidRDefault="00BF5925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BF5925" w:rsidRPr="00134CA3" w:rsidRDefault="00BF5925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9:00</w:t>
            </w:r>
          </w:p>
        </w:tc>
      </w:tr>
      <w:tr w:rsidR="00BF5925" w:rsidRPr="007B2618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5925" w:rsidRPr="003359B2" w:rsidRDefault="00BF5925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5925" w:rsidRPr="00262F1B" w:rsidRDefault="00BF5925" w:rsidP="00AF1E46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F5925" w:rsidRPr="00A93A22" w:rsidRDefault="00682327" w:rsidP="00A93A22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Οι εκπαιδευόμενοι θα</w:t>
            </w:r>
            <w:r w:rsidR="00BF5925" w:rsidRPr="00A93A22">
              <w:rPr>
                <w:color w:val="808080"/>
                <w:sz w:val="20"/>
                <w:szCs w:val="20"/>
                <w:lang w:val="en-US" w:bidi="en-US"/>
              </w:rPr>
              <w:t>:</w:t>
            </w:r>
          </w:p>
          <w:p w:rsidR="00BF5925" w:rsidRPr="00682327" w:rsidRDefault="00682327" w:rsidP="006823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Αποκτήσουν γνώση των βασικών θεμάτων σε μελλοντικές προσπάθειες </w:t>
            </w:r>
            <w:r>
              <w:rPr>
                <w:color w:val="808080"/>
                <w:sz w:val="20"/>
                <w:szCs w:val="20"/>
                <w:lang w:bidi="en-US"/>
              </w:rPr>
              <w:t>στοχευ</w:t>
            </w:r>
            <w:r w:rsidR="007A490F">
              <w:rPr>
                <w:color w:val="808080"/>
                <w:sz w:val="20"/>
                <w:szCs w:val="20"/>
                <w:lang w:bidi="en-US"/>
              </w:rPr>
              <w:t>ό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>μ</w:t>
            </w:r>
            <w:r w:rsidR="007A490F">
              <w:rPr>
                <w:color w:val="808080"/>
                <w:sz w:val="20"/>
                <w:szCs w:val="20"/>
                <w:lang w:bidi="en-US"/>
              </w:rPr>
              <w:t>ε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>νες στην προώθηση της βιώσιμης ανάπτυξης</w:t>
            </w:r>
          </w:p>
          <w:p w:rsidR="00BF5925" w:rsidRPr="00682327" w:rsidRDefault="00682327" w:rsidP="006823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διαχειριστούν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πολύπλοκα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προβλήματα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μια</w:t>
            </w:r>
            <w:r w:rsidRPr="00682327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ολιστική κοινωνικο-πολιτισμική προσέγγιση</w:t>
            </w:r>
          </w:p>
          <w:p w:rsidR="00BF5925" w:rsidRPr="007B2618" w:rsidRDefault="007B2618" w:rsidP="007B2618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Κατανοούν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σχέση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και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είναι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ικανοί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σχεδιάζουν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πολύ</w:t>
            </w:r>
            <w:r w:rsidRPr="007B2618">
              <w:rPr>
                <w:color w:val="808080"/>
                <w:sz w:val="20"/>
                <w:szCs w:val="20"/>
                <w:lang w:bidi="en-US"/>
              </w:rPr>
              <w:t>-</w:t>
            </w:r>
            <w:r>
              <w:rPr>
                <w:color w:val="808080"/>
                <w:sz w:val="20"/>
                <w:szCs w:val="20"/>
                <w:lang w:bidi="en-US"/>
              </w:rPr>
              <w:t>επιστημονικές μελέτες περίπτωσης</w:t>
            </w:r>
          </w:p>
        </w:tc>
      </w:tr>
    </w:tbl>
    <w:p w:rsidR="00F67486" w:rsidRPr="007B2618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7B2618">
              <w:rPr>
                <w:b/>
                <w:sz w:val="28"/>
                <w:szCs w:val="28"/>
              </w:rPr>
              <w:br w:type="page"/>
            </w:r>
            <w:r w:rsidR="00BF5925">
              <w:rPr>
                <w:b/>
                <w:sz w:val="28"/>
                <w:szCs w:val="28"/>
              </w:rPr>
              <w:t>Δικαιώματα</w:t>
            </w:r>
          </w:p>
        </w:tc>
      </w:tr>
      <w:tr w:rsidR="00BF5925" w:rsidRPr="003359B2" w:rsidTr="00BF5925">
        <w:tc>
          <w:tcPr>
            <w:tcW w:w="515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BF5925" w:rsidRPr="003F28DE" w:rsidRDefault="00BF5925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BF5925" w:rsidRPr="003D7AA7" w:rsidRDefault="00BF5925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BF5925" w:rsidRPr="007278C6" w:rsidTr="00BF5925">
        <w:trPr>
          <w:trHeight w:val="490"/>
        </w:trPr>
        <w:tc>
          <w:tcPr>
            <w:tcW w:w="515" w:type="pct"/>
          </w:tcPr>
          <w:p w:rsidR="00BF5925" w:rsidRPr="00EF640E" w:rsidRDefault="00BF5925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BF5925" w:rsidRPr="00262F1B" w:rsidRDefault="00BF5925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BF5925" w:rsidRPr="007278C6" w:rsidRDefault="007278C6" w:rsidP="007278C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Διεθνές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Ινστιτούτο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για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Περιβάλλον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7278C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Ανάπτυξη</w:t>
            </w:r>
          </w:p>
        </w:tc>
      </w:tr>
      <w:tr w:rsidR="00BF5925" w:rsidRPr="007278C6" w:rsidTr="00BF5925">
        <w:trPr>
          <w:trHeight w:val="491"/>
        </w:trPr>
        <w:tc>
          <w:tcPr>
            <w:tcW w:w="515" w:type="pct"/>
          </w:tcPr>
          <w:p w:rsidR="00BF5925" w:rsidRPr="00A920C1" w:rsidRDefault="00BF5925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BF5925" w:rsidRPr="003359B2" w:rsidRDefault="00BF5925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BF5925" w:rsidRPr="007278C6" w:rsidRDefault="007278C6" w:rsidP="007F394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7278C6" w:rsidRDefault="00134CA3"/>
    <w:p w:rsidR="00252CD1" w:rsidRPr="007278C6" w:rsidRDefault="00252CD1" w:rsidP="004046BD"/>
    <w:sectPr w:rsidR="00252CD1" w:rsidRPr="007278C6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792" w:rsidRDefault="00965792">
      <w:pPr>
        <w:spacing w:after="0" w:line="240" w:lineRule="auto"/>
      </w:pPr>
      <w:r>
        <w:separator/>
      </w:r>
    </w:p>
  </w:endnote>
  <w:endnote w:type="continuationSeparator" w:id="1">
    <w:p w:rsidR="00965792" w:rsidRDefault="0096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103F19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7A490F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792" w:rsidRDefault="00965792">
      <w:pPr>
        <w:spacing w:after="0" w:line="240" w:lineRule="auto"/>
      </w:pPr>
      <w:r>
        <w:separator/>
      </w:r>
    </w:p>
  </w:footnote>
  <w:footnote w:type="continuationSeparator" w:id="1">
    <w:p w:rsidR="00965792" w:rsidRDefault="009657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74710B"/>
    <w:multiLevelType w:val="hybridMultilevel"/>
    <w:tmpl w:val="08748A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3"/>
  </w:num>
  <w:num w:numId="6">
    <w:abstractNumId w:val="7"/>
  </w:num>
  <w:num w:numId="7">
    <w:abstractNumId w:val="2"/>
  </w:num>
  <w:num w:numId="8">
    <w:abstractNumId w:val="11"/>
  </w:num>
  <w:num w:numId="9">
    <w:abstractNumId w:val="14"/>
  </w:num>
  <w:num w:numId="10">
    <w:abstractNumId w:val="1"/>
  </w:num>
  <w:num w:numId="11">
    <w:abstractNumId w:val="15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4175"/>
    <w:rsid w:val="00005CAB"/>
    <w:rsid w:val="00026E97"/>
    <w:rsid w:val="000324A4"/>
    <w:rsid w:val="00036426"/>
    <w:rsid w:val="00060072"/>
    <w:rsid w:val="00060345"/>
    <w:rsid w:val="000630C6"/>
    <w:rsid w:val="0007381D"/>
    <w:rsid w:val="00077692"/>
    <w:rsid w:val="00081A68"/>
    <w:rsid w:val="000A0D43"/>
    <w:rsid w:val="000A20CC"/>
    <w:rsid w:val="000B20AB"/>
    <w:rsid w:val="000B312E"/>
    <w:rsid w:val="000B3DD0"/>
    <w:rsid w:val="000B72E7"/>
    <w:rsid w:val="000C0D85"/>
    <w:rsid w:val="000C27F3"/>
    <w:rsid w:val="000D2544"/>
    <w:rsid w:val="000F10B9"/>
    <w:rsid w:val="00103F19"/>
    <w:rsid w:val="00123C30"/>
    <w:rsid w:val="00132453"/>
    <w:rsid w:val="00134CA3"/>
    <w:rsid w:val="00162189"/>
    <w:rsid w:val="001A6336"/>
    <w:rsid w:val="001B56C0"/>
    <w:rsid w:val="001E3EF9"/>
    <w:rsid w:val="001F1AC2"/>
    <w:rsid w:val="001F475E"/>
    <w:rsid w:val="00200A8D"/>
    <w:rsid w:val="0023753B"/>
    <w:rsid w:val="00251138"/>
    <w:rsid w:val="00252CD1"/>
    <w:rsid w:val="00256469"/>
    <w:rsid w:val="00265A77"/>
    <w:rsid w:val="002A325C"/>
    <w:rsid w:val="002A3B12"/>
    <w:rsid w:val="002B58B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22FAB"/>
    <w:rsid w:val="003359B2"/>
    <w:rsid w:val="003621D8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57F2A"/>
    <w:rsid w:val="00597756"/>
    <w:rsid w:val="005A0AC8"/>
    <w:rsid w:val="005A6F18"/>
    <w:rsid w:val="005D422D"/>
    <w:rsid w:val="006323EC"/>
    <w:rsid w:val="00655FDB"/>
    <w:rsid w:val="00672E84"/>
    <w:rsid w:val="00682327"/>
    <w:rsid w:val="006A2255"/>
    <w:rsid w:val="006B6577"/>
    <w:rsid w:val="006C2C01"/>
    <w:rsid w:val="006E5511"/>
    <w:rsid w:val="006F1F82"/>
    <w:rsid w:val="00700C2C"/>
    <w:rsid w:val="00701E69"/>
    <w:rsid w:val="00704A7A"/>
    <w:rsid w:val="007278C6"/>
    <w:rsid w:val="00735634"/>
    <w:rsid w:val="0074079B"/>
    <w:rsid w:val="007428E2"/>
    <w:rsid w:val="00752CE2"/>
    <w:rsid w:val="00754402"/>
    <w:rsid w:val="00755AD6"/>
    <w:rsid w:val="00763E38"/>
    <w:rsid w:val="0077457E"/>
    <w:rsid w:val="007807AC"/>
    <w:rsid w:val="007933BB"/>
    <w:rsid w:val="00797A12"/>
    <w:rsid w:val="007A490F"/>
    <w:rsid w:val="007B09C2"/>
    <w:rsid w:val="007B2618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4DB"/>
    <w:rsid w:val="0088058A"/>
    <w:rsid w:val="00886EFA"/>
    <w:rsid w:val="008B207C"/>
    <w:rsid w:val="008D3958"/>
    <w:rsid w:val="008D6946"/>
    <w:rsid w:val="008E17CA"/>
    <w:rsid w:val="008F55DB"/>
    <w:rsid w:val="0091428D"/>
    <w:rsid w:val="009502B7"/>
    <w:rsid w:val="00965792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06EC1"/>
    <w:rsid w:val="00A460FA"/>
    <w:rsid w:val="00A476CB"/>
    <w:rsid w:val="00A73503"/>
    <w:rsid w:val="00A85310"/>
    <w:rsid w:val="00A93A22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C19DF"/>
    <w:rsid w:val="00BF5925"/>
    <w:rsid w:val="00BF69F9"/>
    <w:rsid w:val="00C0365F"/>
    <w:rsid w:val="00C4684A"/>
    <w:rsid w:val="00C47E32"/>
    <w:rsid w:val="00C52D0E"/>
    <w:rsid w:val="00CA2308"/>
    <w:rsid w:val="00CA3D0B"/>
    <w:rsid w:val="00CC21E5"/>
    <w:rsid w:val="00CE07AB"/>
    <w:rsid w:val="00D06BF7"/>
    <w:rsid w:val="00D1425F"/>
    <w:rsid w:val="00D15B18"/>
    <w:rsid w:val="00D227D3"/>
    <w:rsid w:val="00D250A8"/>
    <w:rsid w:val="00D3645E"/>
    <w:rsid w:val="00D41393"/>
    <w:rsid w:val="00D53505"/>
    <w:rsid w:val="00DD37C0"/>
    <w:rsid w:val="00DE1BC0"/>
    <w:rsid w:val="00DE737B"/>
    <w:rsid w:val="00E02018"/>
    <w:rsid w:val="00E04D2A"/>
    <w:rsid w:val="00E82EE9"/>
    <w:rsid w:val="00E87AA5"/>
    <w:rsid w:val="00EC1CD1"/>
    <w:rsid w:val="00EC405A"/>
    <w:rsid w:val="00EE3565"/>
    <w:rsid w:val="00EF640E"/>
    <w:rsid w:val="00F3108D"/>
    <w:rsid w:val="00F61A0F"/>
    <w:rsid w:val="00F67486"/>
    <w:rsid w:val="00F91611"/>
    <w:rsid w:val="00FB4B3F"/>
    <w:rsid w:val="00FB5ABE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88467-6B08-4691-AD27-C5763D11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1373</Characters>
  <Application>Microsoft Office Word</Application>
  <DocSecurity>0</DocSecurity>
  <Lines>11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2016-11-23T13:25:00Z</dcterms:created>
  <dcterms:modified xsi:type="dcterms:W3CDTF">2016-11-23T13:31:00Z</dcterms:modified>
</cp:coreProperties>
</file>